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0C" w:rsidRPr="00ED0819" w:rsidRDefault="0077580C" w:rsidP="0077580C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ED0819">
        <w:rPr>
          <w:rFonts w:ascii="Bookman Old Style" w:hAnsi="Bookman Old Style"/>
          <w:b/>
          <w:sz w:val="36"/>
          <w:szCs w:val="36"/>
        </w:rPr>
        <w:t xml:space="preserve">Wycieczka do </w:t>
      </w:r>
      <w:r w:rsidR="00C41641" w:rsidRPr="00ED0819">
        <w:rPr>
          <w:rFonts w:ascii="Bookman Old Style" w:hAnsi="Bookman Old Style"/>
          <w:b/>
          <w:sz w:val="36"/>
          <w:szCs w:val="36"/>
        </w:rPr>
        <w:t>Austrii - 7</w:t>
      </w:r>
      <w:r w:rsidRPr="00ED0819">
        <w:rPr>
          <w:rFonts w:ascii="Bookman Old Style" w:hAnsi="Bookman Old Style"/>
          <w:b/>
          <w:sz w:val="36"/>
          <w:szCs w:val="36"/>
        </w:rPr>
        <w:t xml:space="preserve"> dni</w:t>
      </w:r>
    </w:p>
    <w:p w:rsidR="00263927" w:rsidRDefault="000F11E0" w:rsidP="00263927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2849A09" wp14:editId="757C229E">
            <wp:extent cx="2308860" cy="1540527"/>
            <wp:effectExtent l="0" t="0" r="0" b="2540"/>
            <wp:docPr id="6" name="Picture 6" descr="http://twieczorek.strefa.pl/nowosci/image-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wieczorek.strefa.pl/nowosci/image-1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95" cy="154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927">
        <w:rPr>
          <w:rFonts w:ascii="Bookman Old Style" w:hAnsi="Bookman Old Style"/>
          <w:b/>
          <w:sz w:val="32"/>
          <w:szCs w:val="32"/>
        </w:rPr>
        <w:t xml:space="preserve"> </w:t>
      </w:r>
      <w:r w:rsidR="00263927">
        <w:rPr>
          <w:noProof/>
          <w:lang w:eastAsia="pl-PL"/>
        </w:rPr>
        <w:drawing>
          <wp:inline distT="0" distB="0" distL="0" distR="0" wp14:anchorId="140AA2BB" wp14:editId="439F0442">
            <wp:extent cx="2059827" cy="1546593"/>
            <wp:effectExtent l="0" t="0" r="0" b="0"/>
            <wp:docPr id="4" name="Picture 4" descr="http://i262.photobucket.com/albums/ii111/wkraj/nowy/nowy2/Eisriesenweltl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262.photobucket.com/albums/ii111/wkraj/nowy/nowy2/Eisriesenweltl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95" cy="154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927">
        <w:rPr>
          <w:rFonts w:ascii="Bookman Old Style" w:hAnsi="Bookman Old Style"/>
          <w:b/>
          <w:sz w:val="32"/>
          <w:szCs w:val="32"/>
        </w:rPr>
        <w:t xml:space="preserve"> </w:t>
      </w:r>
      <w:r w:rsidR="00263927">
        <w:rPr>
          <w:noProof/>
          <w:lang w:eastAsia="pl-PL"/>
        </w:rPr>
        <w:drawing>
          <wp:inline distT="0" distB="0" distL="0" distR="0" wp14:anchorId="6D7879E3" wp14:editId="400A5D7D">
            <wp:extent cx="2306932" cy="1539240"/>
            <wp:effectExtent l="0" t="0" r="0" b="3810"/>
            <wp:docPr id="5" name="Picture 5" descr="http://szewczyktravel.pl/wp/wp-content/uploads/2015/09/3dni-wieden-02schonbru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zewczyktravel.pl/wp/wp-content/uploads/2015/09/3dni-wieden-02schonbrun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1" cy="154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819" w:rsidRDefault="00ED0819" w:rsidP="00B257A7">
      <w:pPr>
        <w:spacing w:after="0" w:line="240" w:lineRule="auto"/>
        <w:rPr>
          <w:rFonts w:ascii="Bookman Old Style" w:hAnsi="Bookman Old Style"/>
          <w:b/>
        </w:rPr>
      </w:pPr>
    </w:p>
    <w:p w:rsidR="00B257A7" w:rsidRPr="00EF28D2" w:rsidRDefault="00B257A7" w:rsidP="00B257A7">
      <w:pPr>
        <w:spacing w:after="0" w:line="240" w:lineRule="auto"/>
        <w:rPr>
          <w:rFonts w:ascii="Bookman Old Style" w:hAnsi="Bookman Old Style"/>
          <w:b/>
        </w:rPr>
      </w:pPr>
      <w:r w:rsidRPr="00EF28D2">
        <w:rPr>
          <w:rFonts w:ascii="Bookman Old Style" w:hAnsi="Bookman Old Style"/>
          <w:b/>
        </w:rPr>
        <w:t xml:space="preserve">DZIEŃ 1 </w:t>
      </w:r>
      <w:r>
        <w:rPr>
          <w:rFonts w:ascii="Bookman Old Style" w:hAnsi="Bookman Old Style"/>
          <w:b/>
        </w:rPr>
        <w:t xml:space="preserve">    </w:t>
      </w:r>
      <w:r w:rsidR="00C47DD2">
        <w:rPr>
          <w:rFonts w:ascii="Bookman Old Style" w:hAnsi="Bookman Old Style"/>
          <w:b/>
        </w:rPr>
        <w:t xml:space="preserve">JASKINIA DEMIANOWSKA – LEDNICE </w:t>
      </w:r>
      <w:r w:rsidRPr="00EF28D2">
        <w:rPr>
          <w:rFonts w:ascii="Bookman Old Style" w:hAnsi="Bookman Old Style"/>
          <w:b/>
        </w:rPr>
        <w:tab/>
      </w:r>
      <w:bookmarkStart w:id="0" w:name="_GoBack"/>
      <w:bookmarkEnd w:id="0"/>
    </w:p>
    <w:p w:rsidR="00763DB3" w:rsidRPr="00B257A7" w:rsidRDefault="00B257A7" w:rsidP="00EC66C1">
      <w:pPr>
        <w:spacing w:after="0" w:line="240" w:lineRule="auto"/>
        <w:rPr>
          <w:rFonts w:ascii="Bookman Old Style" w:hAnsi="Bookman Old Style"/>
        </w:rPr>
      </w:pPr>
      <w:r w:rsidRPr="008B2214">
        <w:rPr>
          <w:rFonts w:ascii="Bookman Old Style" w:hAnsi="Bookman Old Style"/>
        </w:rPr>
        <w:t xml:space="preserve">Zbiórka uczestników </w:t>
      </w:r>
      <w:r>
        <w:rPr>
          <w:rFonts w:ascii="Bookman Old Style" w:hAnsi="Bookman Old Style"/>
        </w:rPr>
        <w:t xml:space="preserve">przed siedzibą SITPCHem w Tarnowie we wczesnych godz. porannych, wyjazd </w:t>
      </w:r>
      <w:r w:rsidR="00C47DD2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w kierunku Słowacji. Przejazd  </w:t>
      </w:r>
      <w:r w:rsidRPr="00B257A7">
        <w:rPr>
          <w:rFonts w:ascii="Bookman Old Style" w:hAnsi="Bookman Old Style"/>
        </w:rPr>
        <w:t xml:space="preserve">na zwiedzanie Demianowskiej Jaskini Wolności. Jest to najdłuższy system jaskiń na Słowacji. Zwiedzający mogą podziwiać piękne stalagmity, skalne wodospady, jeziorka  z kryształowo czystą wodą i czarującą grę kolorów. </w:t>
      </w:r>
      <w:r>
        <w:rPr>
          <w:rFonts w:ascii="Bookman Old Style" w:hAnsi="Bookman Old Style"/>
        </w:rPr>
        <w:t>Następnie</w:t>
      </w:r>
      <w:r w:rsidRPr="00F73698">
        <w:rPr>
          <w:rFonts w:ascii="Bookman Old Style" w:hAnsi="Bookman Old Style"/>
        </w:rPr>
        <w:t xml:space="preserve"> przejazd do Lednic. Zwiedzanie pięknego zespołu parkowo</w:t>
      </w:r>
      <w:r>
        <w:rPr>
          <w:rFonts w:ascii="Bookman Old Style" w:hAnsi="Bookman Old Style"/>
        </w:rPr>
        <w:t xml:space="preserve"> </w:t>
      </w:r>
      <w:r w:rsidRPr="00F73698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Pr="00F73698">
        <w:rPr>
          <w:rFonts w:ascii="Bookman Old Style" w:hAnsi="Bookman Old Style"/>
        </w:rPr>
        <w:t xml:space="preserve">pałacowego, wpisanego na listę UNESCO. To wyjątkowy kompleks parkowy pełen szlachetnych drzew, romantycznych budowli, stawów i przepięknych zakątków. </w:t>
      </w:r>
      <w:r w:rsidRPr="00B257A7">
        <w:rPr>
          <w:rFonts w:ascii="Bookman Old Style" w:hAnsi="Bookman Old Style"/>
        </w:rPr>
        <w:t>Przejazd do hotelu w ok. Brna, obiadokolacja  i nocleg.</w:t>
      </w:r>
    </w:p>
    <w:p w:rsidR="00763DB3" w:rsidRDefault="00763DB3" w:rsidP="00763DB3">
      <w:pPr>
        <w:spacing w:after="0" w:line="240" w:lineRule="auto"/>
        <w:rPr>
          <w:rFonts w:ascii="Bookman Old Style" w:hAnsi="Bookman Old Style"/>
          <w:b/>
        </w:rPr>
      </w:pPr>
    </w:p>
    <w:p w:rsidR="00B257A7" w:rsidRPr="00B257A7" w:rsidRDefault="00B257A7" w:rsidP="00B257A7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2</w:t>
      </w:r>
      <w:r w:rsidRPr="00B257A7">
        <w:rPr>
          <w:rFonts w:ascii="Bookman Old Style" w:hAnsi="Bookman Old Style"/>
          <w:b/>
        </w:rPr>
        <w:tab/>
        <w:t>WIEDEŃ</w:t>
      </w:r>
    </w:p>
    <w:p w:rsidR="00B257A7" w:rsidRDefault="00B257A7" w:rsidP="00B257A7">
      <w:pPr>
        <w:spacing w:after="0" w:line="240" w:lineRule="auto"/>
        <w:rPr>
          <w:rFonts w:ascii="Bookman Old Style" w:hAnsi="Bookman Old Style"/>
        </w:rPr>
      </w:pPr>
      <w:r w:rsidRPr="00B257A7">
        <w:rPr>
          <w:rFonts w:ascii="Bookman Old Style" w:hAnsi="Bookman Old Style"/>
        </w:rPr>
        <w:t xml:space="preserve">Po śniadaniu przejazd do Wiednia i zwiedzanie z przewodnikiem miejscowym. Rozpoczniemy od przejazdu Ringiem, zobaczymy Operę, muzea, Parlament, Teatr Nadworny, Ratusz, Uniwersytet, Park Miejski z pomnikiem J. Straussa, spacer po starówce, Hofburg – dawna rezydencja  Habsburgów, katedra Św. Szczepana, Dom Hundertwassera. Przejazd   na odkrycie polskich śladów we Wiedniu: Kahlenberg - miejsce związane z Janem III Sobieskim i odsieczą wiedeńską  oraz kościół Polski na Rennwegu.  Czas wolny w Grinzing – dzielnicy winiarskiej.  </w:t>
      </w:r>
      <w:r w:rsidR="00612828" w:rsidRPr="00612828">
        <w:rPr>
          <w:rFonts w:ascii="Bookman Old Style" w:hAnsi="Bookman Old Style"/>
        </w:rPr>
        <w:t xml:space="preserve">Powrót na </w:t>
      </w:r>
      <w:r w:rsidR="00ED0819">
        <w:rPr>
          <w:rFonts w:ascii="Bookman Old Style" w:hAnsi="Bookman Old Style"/>
        </w:rPr>
        <w:t>obiado</w:t>
      </w:r>
      <w:r w:rsidR="00612828" w:rsidRPr="00612828">
        <w:rPr>
          <w:rFonts w:ascii="Bookman Old Style" w:hAnsi="Bookman Old Style"/>
        </w:rPr>
        <w:t>kolację i nocleg.</w:t>
      </w:r>
    </w:p>
    <w:p w:rsidR="00612828" w:rsidRDefault="00612828" w:rsidP="00B257A7">
      <w:pPr>
        <w:spacing w:after="0" w:line="240" w:lineRule="auto"/>
        <w:rPr>
          <w:rFonts w:ascii="Bookman Old Style" w:hAnsi="Bookman Old Style"/>
        </w:rPr>
      </w:pPr>
    </w:p>
    <w:p w:rsidR="00B257A7" w:rsidRPr="00EE4A54" w:rsidRDefault="00B257A7" w:rsidP="00B257A7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3</w:t>
      </w:r>
      <w:r w:rsidRPr="00EE4A54">
        <w:rPr>
          <w:rFonts w:ascii="Bookman Old Style" w:hAnsi="Bookman Old Style"/>
          <w:b/>
        </w:rPr>
        <w:tab/>
        <w:t>WIEDEŃ</w:t>
      </w:r>
    </w:p>
    <w:p w:rsidR="00B257A7" w:rsidRDefault="00B257A7" w:rsidP="00323636">
      <w:pPr>
        <w:spacing w:after="0" w:line="240" w:lineRule="auto"/>
        <w:rPr>
          <w:rFonts w:ascii="Bookman Old Style" w:hAnsi="Bookman Old Style"/>
        </w:rPr>
      </w:pPr>
      <w:r w:rsidRPr="00EE4A54">
        <w:rPr>
          <w:rFonts w:ascii="Bookman Old Style" w:hAnsi="Bookman Old Style"/>
        </w:rPr>
        <w:t>Śniadanie, przejazd do Wiednia na zwiedzanie pałacu Schoenbrunn - letniej rezydencji Habsburgów, zapierających dech   w pie</w:t>
      </w:r>
      <w:r w:rsidR="008C3BF0">
        <w:rPr>
          <w:rFonts w:ascii="Bookman Old Style" w:hAnsi="Bookman Old Style"/>
        </w:rPr>
        <w:t xml:space="preserve">rsiach apartamentów cesarskich </w:t>
      </w:r>
      <w:r w:rsidRPr="00EE4A54">
        <w:rPr>
          <w:rFonts w:ascii="Bookman Old Style" w:hAnsi="Bookman Old Style"/>
        </w:rPr>
        <w:t xml:space="preserve">oraz ogrodów pałacowych. Następnie zwiedzimy Muzeum Historii Sztuki, uważane za jedną z największych na świecie galerii sztuki, gdzie m.in. można obejrzeć wyjątkowo cenną kolekcję malarstwa europejskiego (dzieła Rafaela, Rubensa, Rembrandta, Dürera, Tiziana), sztuki starożytnej oraz monet. Czas wolny, dla chętnych torcik wiedeński w kawiarni Sacher.  </w:t>
      </w:r>
      <w:r w:rsidR="00D83760">
        <w:rPr>
          <w:rFonts w:ascii="Bookman Old Style" w:hAnsi="Bookman Old Style"/>
        </w:rPr>
        <w:t>Przejazd do hotelu w ok. Melk</w:t>
      </w:r>
      <w:r w:rsidR="00ED0819">
        <w:rPr>
          <w:rFonts w:ascii="Bookman Old Style" w:hAnsi="Bookman Old Style"/>
        </w:rPr>
        <w:t xml:space="preserve"> lub Linz</w:t>
      </w:r>
      <w:r w:rsidR="00D83760" w:rsidRPr="00D83760">
        <w:rPr>
          <w:rFonts w:ascii="Bookman Old Style" w:hAnsi="Bookman Old Style"/>
        </w:rPr>
        <w:t>, obiadokolacja  i nocleg.</w:t>
      </w:r>
    </w:p>
    <w:p w:rsidR="00EC66C1" w:rsidRDefault="00EC66C1" w:rsidP="0077580C">
      <w:pPr>
        <w:spacing w:after="0" w:line="240" w:lineRule="auto"/>
        <w:rPr>
          <w:rFonts w:ascii="Bookman Old Style" w:hAnsi="Bookman Old Style"/>
        </w:rPr>
      </w:pPr>
    </w:p>
    <w:p w:rsidR="00F73698" w:rsidRPr="00F73698" w:rsidRDefault="00B257A7" w:rsidP="00F73698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4</w:t>
      </w:r>
      <w:r w:rsidR="00E000E9">
        <w:rPr>
          <w:rFonts w:ascii="Bookman Old Style" w:hAnsi="Bookman Old Style"/>
          <w:b/>
        </w:rPr>
        <w:tab/>
      </w:r>
      <w:r w:rsidR="00D83760">
        <w:rPr>
          <w:rFonts w:ascii="Bookman Old Style" w:hAnsi="Bookman Old Style"/>
          <w:b/>
        </w:rPr>
        <w:t>HALLSTATT</w:t>
      </w:r>
      <w:r w:rsidR="008C3BF0">
        <w:rPr>
          <w:rFonts w:ascii="Bookman Old Style" w:hAnsi="Bookman Old Style"/>
          <w:b/>
        </w:rPr>
        <w:t xml:space="preserve"> - </w:t>
      </w:r>
      <w:r w:rsidR="008C3BF0" w:rsidRPr="008C3BF0">
        <w:rPr>
          <w:rFonts w:ascii="Bookman Old Style" w:hAnsi="Bookman Old Style"/>
          <w:b/>
        </w:rPr>
        <w:t>JASKINIE EISRIESENWELT</w:t>
      </w:r>
      <w:r w:rsidR="008C3BF0">
        <w:rPr>
          <w:rFonts w:ascii="Bookman Old Style" w:hAnsi="Bookman Old Style"/>
          <w:b/>
        </w:rPr>
        <w:t xml:space="preserve"> </w:t>
      </w:r>
    </w:p>
    <w:p w:rsidR="003F599E" w:rsidRDefault="00C47DD2" w:rsidP="003F599E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 śniadaniu</w:t>
      </w:r>
      <w:r w:rsidR="008C3BF0">
        <w:rPr>
          <w:rFonts w:ascii="Bookman Old Style" w:hAnsi="Bookman Old Style"/>
        </w:rPr>
        <w:t xml:space="preserve"> </w:t>
      </w:r>
      <w:r w:rsidR="00D83760" w:rsidRPr="00D83760">
        <w:rPr>
          <w:rFonts w:ascii="Bookman Old Style" w:hAnsi="Bookman Old Style"/>
        </w:rPr>
        <w:t xml:space="preserve">przejazd do </w:t>
      </w:r>
      <w:r w:rsidR="00593C4D">
        <w:rPr>
          <w:rFonts w:ascii="Bookman Old Style" w:hAnsi="Bookman Old Style"/>
        </w:rPr>
        <w:t xml:space="preserve">uroczego miasteczka </w:t>
      </w:r>
      <w:r w:rsidR="00D83760" w:rsidRPr="00D83760">
        <w:rPr>
          <w:rFonts w:ascii="Bookman Old Style" w:hAnsi="Bookman Old Style"/>
        </w:rPr>
        <w:t xml:space="preserve">Hallstatt - jednego z najpiękniej położonych miasteczek w Alpach, przytulonego do stromych zboczy gór i przeglądającego się w jeziorze Hallstatter. Czas wolny na zdjęcia i zakup pamiątek. </w:t>
      </w:r>
      <w:r w:rsidR="008C3BF0">
        <w:rPr>
          <w:rFonts w:ascii="Bookman Old Style" w:hAnsi="Bookman Old Style"/>
        </w:rPr>
        <w:t xml:space="preserve">Następnie </w:t>
      </w:r>
      <w:r w:rsidR="008C3BF0" w:rsidRPr="008C3BF0">
        <w:rPr>
          <w:rFonts w:ascii="Bookman Old Style" w:hAnsi="Bookman Old Style"/>
        </w:rPr>
        <w:t xml:space="preserve">przejazd do Werfen na zwiedzanie największych na świecie jaskiń lodowych Eisriesenwelt. Cała ta baśniowa kraina wypełniona jest </w:t>
      </w:r>
      <w:r w:rsidR="008C3BF0" w:rsidRPr="008C3BF0">
        <w:rPr>
          <w:rFonts w:ascii="Bookman Old Style" w:hAnsi="Bookman Old Style"/>
        </w:rPr>
        <w:lastRenderedPageBreak/>
        <w:t>przepięknymi formami o pastelowych barwach. W przeciwieństwie do innych jaskiń, które zbudowane są z wapienia, tutaj mamy do czynienia z rzeźbami lodowymi. Są to np. lodowe draperie, posągi, kaskady, iglice, kolumny i kwiaty. Wjazd kolejką linową i świat lodowych olbrzymów będą dużym przeżyciem dla wszystkich uczestników.</w:t>
      </w:r>
      <w:r w:rsidR="008C3BF0">
        <w:rPr>
          <w:rFonts w:ascii="Bookman Old Style" w:hAnsi="Bookman Old Style"/>
        </w:rPr>
        <w:t xml:space="preserve"> </w:t>
      </w:r>
      <w:r w:rsidR="00612828" w:rsidRPr="00D83760">
        <w:rPr>
          <w:rFonts w:ascii="Bookman Old Style" w:hAnsi="Bookman Old Style"/>
        </w:rPr>
        <w:t>Przejazd do hotelu w ok. Bischofshofen</w:t>
      </w:r>
      <w:r w:rsidR="00ED0819">
        <w:rPr>
          <w:rFonts w:ascii="Bookman Old Style" w:hAnsi="Bookman Old Style"/>
        </w:rPr>
        <w:t>- Kaprun</w:t>
      </w:r>
      <w:r w:rsidR="00612828" w:rsidRPr="00D83760">
        <w:rPr>
          <w:rFonts w:ascii="Bookman Old Style" w:hAnsi="Bookman Old Style"/>
        </w:rPr>
        <w:t>, obiadokolacja  i nocleg.</w:t>
      </w:r>
    </w:p>
    <w:p w:rsidR="00612828" w:rsidRDefault="00612828" w:rsidP="003F599E">
      <w:pPr>
        <w:spacing w:after="0" w:line="240" w:lineRule="auto"/>
        <w:rPr>
          <w:rFonts w:ascii="Bookman Old Style" w:hAnsi="Bookman Old Style"/>
        </w:rPr>
      </w:pPr>
    </w:p>
    <w:p w:rsidR="003F599E" w:rsidRDefault="00B257A7" w:rsidP="003F599E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5</w:t>
      </w:r>
      <w:r w:rsidR="003F599E">
        <w:rPr>
          <w:rFonts w:ascii="Bookman Old Style" w:hAnsi="Bookman Old Style"/>
          <w:b/>
        </w:rPr>
        <w:tab/>
      </w:r>
      <w:r w:rsidR="00D8200B">
        <w:rPr>
          <w:rFonts w:ascii="Bookman Old Style" w:hAnsi="Bookman Old Style"/>
          <w:b/>
        </w:rPr>
        <w:t>HOCHALPENSTRASSE – LODOWIEC PASTERZE</w:t>
      </w:r>
    </w:p>
    <w:p w:rsidR="00E766A2" w:rsidRDefault="00E766A2" w:rsidP="003F599E">
      <w:pPr>
        <w:spacing w:after="0" w:line="240" w:lineRule="auto"/>
        <w:rPr>
          <w:rFonts w:ascii="Bookman Old Style" w:hAnsi="Bookman Old Style"/>
        </w:rPr>
      </w:pPr>
      <w:r w:rsidRPr="00E766A2">
        <w:rPr>
          <w:rFonts w:ascii="Bookman Old Style" w:hAnsi="Bookman Old Style"/>
        </w:rPr>
        <w:t>Po śniadaniu przejazd w Alpy</w:t>
      </w:r>
      <w:r>
        <w:rPr>
          <w:rFonts w:ascii="Bookman Old Style" w:hAnsi="Bookman Old Style"/>
        </w:rPr>
        <w:t xml:space="preserve"> zapierającą</w:t>
      </w:r>
      <w:r w:rsidRPr="00E766A2">
        <w:rPr>
          <w:rFonts w:ascii="Bookman Old Style" w:hAnsi="Bookman Old Style"/>
        </w:rPr>
        <w:t xml:space="preserve"> dech Alpejską Drogą Wysokogórską Grossglockner - Hochalpenstrasse. Jest to najbardziej malownicza droga w Austrii, która pnie się serpentynami od zielonych łąk aż do krainy wiecznego śniegu, przecinając kolejne strefy geograficzne i klimatyczne.</w:t>
      </w:r>
      <w:r w:rsidRPr="00E766A2">
        <w:t xml:space="preserve"> </w:t>
      </w:r>
      <w:r w:rsidRPr="00E766A2">
        <w:rPr>
          <w:rFonts w:ascii="Bookman Old Style" w:hAnsi="Bookman Old Style"/>
        </w:rPr>
        <w:t>Wzdłuż całej trasy znajduje się wiele punktów widokowych i restau</w:t>
      </w:r>
      <w:r>
        <w:rPr>
          <w:rFonts w:ascii="Bookman Old Style" w:hAnsi="Bookman Old Style"/>
        </w:rPr>
        <w:t>ra</w:t>
      </w:r>
      <w:r w:rsidR="00D8200B">
        <w:rPr>
          <w:rFonts w:ascii="Bookman Old Style" w:hAnsi="Bookman Old Style"/>
        </w:rPr>
        <w:t>cji.</w:t>
      </w:r>
      <w:r>
        <w:rPr>
          <w:rFonts w:ascii="Bookman Old Style" w:hAnsi="Bookman Old Style"/>
        </w:rPr>
        <w:t xml:space="preserve"> Tą malowniczą trasą dojedziemy</w:t>
      </w:r>
      <w:r w:rsidRPr="00E766A2">
        <w:rPr>
          <w:rFonts w:ascii="Bookman Old Style" w:hAnsi="Bookman Old Style"/>
        </w:rPr>
        <w:t xml:space="preserve"> do Franz Josefs Höhe skąd roztacza się imponujący widok na najwyższy szczyt Alp Austriackich – Grossglockner (3789m npm) oraz na najdłuższy (</w:t>
      </w:r>
      <w:r w:rsidR="00D8200B">
        <w:rPr>
          <w:rFonts w:ascii="Bookman Old Style" w:hAnsi="Bookman Old Style"/>
        </w:rPr>
        <w:t xml:space="preserve">ok. </w:t>
      </w:r>
      <w:r w:rsidRPr="00E766A2">
        <w:rPr>
          <w:rFonts w:ascii="Bookman Old Style" w:hAnsi="Bookman Old Style"/>
        </w:rPr>
        <w:t>10 km długości !) we wschodnich Alpach</w:t>
      </w:r>
      <w:r>
        <w:rPr>
          <w:rFonts w:ascii="Bookman Old Style" w:hAnsi="Bookman Old Style"/>
        </w:rPr>
        <w:t xml:space="preserve"> -  L</w:t>
      </w:r>
      <w:r w:rsidRPr="00E766A2">
        <w:rPr>
          <w:rFonts w:ascii="Bookman Old Style" w:hAnsi="Bookman Old Style"/>
        </w:rPr>
        <w:t xml:space="preserve">odowiec Pasterze. </w:t>
      </w:r>
      <w:r w:rsidR="00D8200B">
        <w:rPr>
          <w:rFonts w:ascii="Bookman Old Style" w:hAnsi="Bookman Old Style"/>
        </w:rPr>
        <w:t xml:space="preserve">Przejazd kolejką Gletscherbahn do </w:t>
      </w:r>
      <w:r w:rsidRPr="00E766A2">
        <w:rPr>
          <w:rFonts w:ascii="Bookman Old Style" w:hAnsi="Bookman Old Style"/>
        </w:rPr>
        <w:t>olbrzymiego lodo</w:t>
      </w:r>
      <w:r w:rsidR="00D8200B">
        <w:rPr>
          <w:rFonts w:ascii="Bookman Old Style" w:hAnsi="Bookman Old Style"/>
        </w:rPr>
        <w:t>wego jęzora lodowca i wejście na największy austriacki lodowiec</w:t>
      </w:r>
      <w:r w:rsidRPr="00E766A2">
        <w:rPr>
          <w:rFonts w:ascii="Bookman Old Style" w:hAnsi="Bookman Old Style"/>
        </w:rPr>
        <w:t xml:space="preserve">. </w:t>
      </w:r>
      <w:r w:rsidR="00D8200B">
        <w:rPr>
          <w:rFonts w:ascii="Bookman Old Style" w:hAnsi="Bookman Old Style"/>
        </w:rPr>
        <w:t>Powrót do hotelu, obiadokolacja i nocleg</w:t>
      </w:r>
    </w:p>
    <w:p w:rsidR="00E000E9" w:rsidRDefault="00E000E9" w:rsidP="00F73698">
      <w:pPr>
        <w:spacing w:after="0" w:line="240" w:lineRule="auto"/>
        <w:rPr>
          <w:rFonts w:ascii="Bookman Old Style" w:hAnsi="Bookman Old Style"/>
        </w:rPr>
      </w:pPr>
    </w:p>
    <w:p w:rsidR="00D8200B" w:rsidRDefault="00B257A7" w:rsidP="00F73698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6</w:t>
      </w:r>
      <w:r w:rsidR="00025E81">
        <w:rPr>
          <w:rFonts w:ascii="Bookman Old Style" w:hAnsi="Bookman Old Style"/>
          <w:b/>
        </w:rPr>
        <w:t xml:space="preserve">      </w:t>
      </w:r>
      <w:r w:rsidR="00E16E36">
        <w:rPr>
          <w:rFonts w:ascii="Bookman Old Style" w:hAnsi="Bookman Old Style"/>
          <w:b/>
        </w:rPr>
        <w:t xml:space="preserve">KRIMML – </w:t>
      </w:r>
      <w:r w:rsidR="00025E81">
        <w:rPr>
          <w:rFonts w:ascii="Bookman Old Style" w:hAnsi="Bookman Old Style"/>
          <w:b/>
        </w:rPr>
        <w:t>KAPRUN</w:t>
      </w:r>
      <w:r w:rsidR="00E16E36">
        <w:rPr>
          <w:rFonts w:ascii="Bookman Old Style" w:hAnsi="Bookman Old Style"/>
          <w:b/>
        </w:rPr>
        <w:t xml:space="preserve">  </w:t>
      </w:r>
      <w:r w:rsidR="00025E81">
        <w:rPr>
          <w:rFonts w:ascii="Bookman Old Style" w:hAnsi="Bookman Old Style"/>
          <w:b/>
        </w:rPr>
        <w:t xml:space="preserve"> </w:t>
      </w:r>
    </w:p>
    <w:p w:rsidR="006A30F2" w:rsidRDefault="0078365F" w:rsidP="00F7369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Wczesne ś</w:t>
      </w:r>
      <w:r w:rsidR="00025E81">
        <w:rPr>
          <w:rFonts w:ascii="Bookman Old Style" w:hAnsi="Bookman Old Style"/>
        </w:rPr>
        <w:t xml:space="preserve">niadanie i przejazd </w:t>
      </w:r>
      <w:r w:rsidR="00E16E36" w:rsidRPr="00E16E36">
        <w:rPr>
          <w:rFonts w:ascii="Bookman Old Style" w:hAnsi="Bookman Old Style"/>
        </w:rPr>
        <w:t>do Krimml i piesza wycieczka do jednego z najpiękniejszych wodospadów w Europie wodospadu Krimml, zwanego „wodospadem 12 lodowców”. Do wodospadu prowadzi, wijąca się serpentynami, piękna trasa widokowa.</w:t>
      </w:r>
      <w:r w:rsidR="00E16E36">
        <w:rPr>
          <w:rFonts w:ascii="Bookman Old Style" w:hAnsi="Bookman Old Style"/>
        </w:rPr>
        <w:t xml:space="preserve">  Przejazd </w:t>
      </w:r>
      <w:r w:rsidR="00025E81">
        <w:rPr>
          <w:rFonts w:ascii="Bookman Old Style" w:hAnsi="Bookman Old Style"/>
        </w:rPr>
        <w:t>do Kaprun, miasteczka o</w:t>
      </w:r>
      <w:r w:rsidR="00025E81" w:rsidRPr="00025E81">
        <w:rPr>
          <w:rFonts w:ascii="Bookman Old Style" w:hAnsi="Bookman Old Style"/>
        </w:rPr>
        <w:t>toczone</w:t>
      </w:r>
      <w:r w:rsidR="00025E81">
        <w:rPr>
          <w:rFonts w:ascii="Bookman Old Style" w:hAnsi="Bookman Old Style"/>
        </w:rPr>
        <w:t>go</w:t>
      </w:r>
      <w:r w:rsidR="00025E81" w:rsidRPr="00025E81">
        <w:rPr>
          <w:rFonts w:ascii="Bookman Old Style" w:hAnsi="Bookman Old Style"/>
        </w:rPr>
        <w:t xml:space="preserve"> malowniczymi i dzikimi szczytami Alp</w:t>
      </w:r>
      <w:r w:rsidR="00025E81">
        <w:rPr>
          <w:rFonts w:ascii="Bookman Old Style" w:hAnsi="Bookman Old Style"/>
        </w:rPr>
        <w:t xml:space="preserve"> oraz wysokogórskimi</w:t>
      </w:r>
      <w:r w:rsidR="00025E81" w:rsidRPr="00025E81">
        <w:rPr>
          <w:rFonts w:ascii="Bookman Old Style" w:hAnsi="Bookman Old Style"/>
        </w:rPr>
        <w:t xml:space="preserve"> jeziora</w:t>
      </w:r>
      <w:r w:rsidR="00025E81">
        <w:rPr>
          <w:rFonts w:ascii="Bookman Old Style" w:hAnsi="Bookman Old Style"/>
        </w:rPr>
        <w:t xml:space="preserve">mi zaporowowymi, </w:t>
      </w:r>
      <w:r w:rsidR="00025E81" w:rsidRPr="00025E81">
        <w:rPr>
          <w:rFonts w:ascii="Bookman Old Style" w:hAnsi="Bookman Old Style"/>
        </w:rPr>
        <w:t xml:space="preserve">które latem chętnie odwiedzają turyści. </w:t>
      </w:r>
      <w:r w:rsidR="00025E81" w:rsidRPr="00025E81">
        <w:t xml:space="preserve"> </w:t>
      </w:r>
      <w:r w:rsidR="00025E81" w:rsidRPr="00025E81">
        <w:rPr>
          <w:rFonts w:ascii="Bookman Old Style" w:hAnsi="Bookman Old Style"/>
        </w:rPr>
        <w:t>Podczas</w:t>
      </w:r>
      <w:r w:rsidR="00025E81">
        <w:t xml:space="preserve"> </w:t>
      </w:r>
      <w:r w:rsidR="00025E81">
        <w:rPr>
          <w:rFonts w:ascii="Bookman Old Style" w:hAnsi="Bookman Old Style"/>
        </w:rPr>
        <w:t>wycieczki do jeziora Mooserboden</w:t>
      </w:r>
      <w:r w:rsidR="00025E81" w:rsidRPr="00025E81">
        <w:t xml:space="preserve"> </w:t>
      </w:r>
      <w:r w:rsidR="00C81495">
        <w:rPr>
          <w:rFonts w:ascii="Bookman Old Style" w:hAnsi="Bookman Old Style"/>
        </w:rPr>
        <w:t>zobaczymy dwie zapory i elektrownię</w:t>
      </w:r>
      <w:r w:rsidR="00025E81" w:rsidRPr="00025E81">
        <w:rPr>
          <w:rFonts w:ascii="Bookman Old Style" w:hAnsi="Bookman Old Style"/>
        </w:rPr>
        <w:t xml:space="preserve">. </w:t>
      </w:r>
      <w:r w:rsidR="00C81495">
        <w:rPr>
          <w:rFonts w:ascii="Bookman Old Style" w:hAnsi="Bookman Old Style"/>
        </w:rPr>
        <w:t>N</w:t>
      </w:r>
      <w:r w:rsidR="00025E81">
        <w:rPr>
          <w:rFonts w:ascii="Bookman Old Style" w:hAnsi="Bookman Old Style"/>
        </w:rPr>
        <w:t>ajpierw</w:t>
      </w:r>
      <w:r w:rsidR="00025E81" w:rsidRPr="00025E81">
        <w:rPr>
          <w:rFonts w:ascii="Bookman Old Style" w:hAnsi="Bookman Old Style"/>
        </w:rPr>
        <w:t xml:space="preserve"> </w:t>
      </w:r>
      <w:r w:rsidR="00C81495">
        <w:rPr>
          <w:rFonts w:ascii="Bookman Old Style" w:hAnsi="Bookman Old Style"/>
        </w:rPr>
        <w:t>autobus dowiezie nas</w:t>
      </w:r>
      <w:r w:rsidR="00025E81" w:rsidRPr="00025E81">
        <w:rPr>
          <w:rFonts w:ascii="Bookman Old Style" w:hAnsi="Bookman Old Style"/>
        </w:rPr>
        <w:t xml:space="preserve"> ponad zbiornik Klamm, na wysokość kolejki Lärchwand. Tutaj trzeba się przesiąść do kolejki Lärchwand (będącej w rzeczywistości skrzyżowaniem windy z platformą), którą pokonuje się wysokość 431m. </w:t>
      </w:r>
      <w:r>
        <w:rPr>
          <w:rFonts w:ascii="Bookman Old Style" w:hAnsi="Bookman Old Style"/>
        </w:rPr>
        <w:t>Z</w:t>
      </w:r>
      <w:r w:rsidRPr="0078365F">
        <w:rPr>
          <w:rFonts w:ascii="Bookman Old Style" w:hAnsi="Bookman Old Style"/>
        </w:rPr>
        <w:t xml:space="preserve">apora Mooserboden </w:t>
      </w:r>
      <w:r>
        <w:rPr>
          <w:rFonts w:ascii="Bookman Old Style" w:hAnsi="Bookman Old Style"/>
        </w:rPr>
        <w:t xml:space="preserve">słynie z pięknych widoków. </w:t>
      </w:r>
      <w:r w:rsidR="00025E81" w:rsidRPr="00025E81">
        <w:rPr>
          <w:rFonts w:ascii="Bookman Old Style" w:hAnsi="Bookman Old Style"/>
        </w:rPr>
        <w:t>Na całą wyprawę nal</w:t>
      </w:r>
      <w:r w:rsidR="00C81495">
        <w:rPr>
          <w:rFonts w:ascii="Bookman Old Style" w:hAnsi="Bookman Old Style"/>
        </w:rPr>
        <w:t>eży przeznaczyć około 3 godziny. Następnie zobaczymy największą atrakcję w okolicy</w:t>
      </w:r>
      <w:r w:rsidR="00C81495" w:rsidRPr="00C81495">
        <w:rPr>
          <w:rFonts w:ascii="Bookman Old Style" w:hAnsi="Bookman Old Style"/>
        </w:rPr>
        <w:t xml:space="preserve"> </w:t>
      </w:r>
      <w:r w:rsidR="00C81495">
        <w:rPr>
          <w:rFonts w:ascii="Bookman Old Style" w:hAnsi="Bookman Old Style"/>
        </w:rPr>
        <w:t xml:space="preserve">Kaprun - </w:t>
      </w:r>
      <w:r w:rsidR="00C81495" w:rsidRPr="00C81495">
        <w:rPr>
          <w:rFonts w:ascii="Bookman Old Style" w:hAnsi="Bookman Old Style"/>
        </w:rPr>
        <w:t>wąwóz Sigmund Thun Klamm powstały jeszcze w czasie epoki lodowcowej. W wąskim kanionie na odcinku 320 m znajduje się ciąg sp</w:t>
      </w:r>
      <w:r w:rsidR="00C81495">
        <w:rPr>
          <w:rFonts w:ascii="Bookman Old Style" w:hAnsi="Bookman Old Style"/>
        </w:rPr>
        <w:t>ektakularnych wodospadów. Pospacerujemy</w:t>
      </w:r>
      <w:r w:rsidR="00C81495" w:rsidRPr="00C81495">
        <w:rPr>
          <w:rFonts w:ascii="Bookman Old Style" w:hAnsi="Bookman Old Style"/>
        </w:rPr>
        <w:t xml:space="preserve"> po drewnianych chodnikach </w:t>
      </w:r>
      <w:r>
        <w:rPr>
          <w:rFonts w:ascii="Bookman Old Style" w:hAnsi="Bookman Old Style"/>
        </w:rPr>
        <w:t xml:space="preserve">podziwiając ten cud natury. </w:t>
      </w:r>
      <w:r w:rsidR="00612828" w:rsidRPr="00612828">
        <w:rPr>
          <w:rFonts w:ascii="Bookman Old Style" w:hAnsi="Bookman Old Style"/>
        </w:rPr>
        <w:t>Powrót do hotelu, obiadokolacja i nocleg</w:t>
      </w:r>
      <w:r w:rsidR="00E16E36">
        <w:rPr>
          <w:rFonts w:ascii="Bookman Old Style" w:hAnsi="Bookman Old Style"/>
        </w:rPr>
        <w:t>.</w:t>
      </w:r>
    </w:p>
    <w:p w:rsidR="006A30F2" w:rsidRDefault="006A30F2" w:rsidP="00F73698">
      <w:pPr>
        <w:spacing w:after="0" w:line="240" w:lineRule="auto"/>
        <w:rPr>
          <w:rFonts w:ascii="Bookman Old Style" w:hAnsi="Bookman Old Style"/>
        </w:rPr>
      </w:pPr>
    </w:p>
    <w:p w:rsidR="00E000E9" w:rsidRDefault="00C47DD2" w:rsidP="00F7369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DZIEŃ 7</w:t>
      </w:r>
      <w:r w:rsidR="00EE4A54" w:rsidRPr="00EE4A54">
        <w:rPr>
          <w:rFonts w:ascii="Bookman Old Style" w:hAnsi="Bookman Old Style"/>
          <w:b/>
        </w:rPr>
        <w:tab/>
      </w:r>
      <w:r w:rsidR="0028547C">
        <w:rPr>
          <w:rFonts w:ascii="Bookman Old Style" w:hAnsi="Bookman Old Style"/>
          <w:b/>
        </w:rPr>
        <w:t xml:space="preserve">ZAMEK </w:t>
      </w:r>
      <w:r w:rsidR="008C3BF0">
        <w:rPr>
          <w:rFonts w:ascii="Bookman Old Style" w:hAnsi="Bookman Old Style"/>
          <w:b/>
        </w:rPr>
        <w:t>KREUZENSTEIN</w:t>
      </w:r>
    </w:p>
    <w:p w:rsidR="00F73698" w:rsidRDefault="00EE4A54" w:rsidP="00875D4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Śniadanie </w:t>
      </w:r>
      <w:r w:rsidR="008C3BF0">
        <w:rPr>
          <w:rFonts w:ascii="Bookman Old Style" w:hAnsi="Bookman Old Style"/>
        </w:rPr>
        <w:t>i przejazd w okolice Wiednia na zwiedzanie</w:t>
      </w:r>
      <w:r w:rsidR="008C3BF0" w:rsidRPr="008C3BF0">
        <w:rPr>
          <w:rFonts w:ascii="Bookman Old Style" w:hAnsi="Bookman Old Style"/>
        </w:rPr>
        <w:t xml:space="preserve"> zamku Kreuzenstein. Zamek zbudowany na wysokim wzniesieniu, otoczony murami obronnymi i fosą robi ogromne wrażenie na zwiedzających.</w:t>
      </w:r>
      <w:r w:rsidR="008C3BF0">
        <w:rPr>
          <w:rFonts w:ascii="Bookman Old Style" w:hAnsi="Bookman Old Style"/>
        </w:rPr>
        <w:t xml:space="preserve"> </w:t>
      </w:r>
      <w:r w:rsidR="00E16E36">
        <w:rPr>
          <w:rFonts w:ascii="Bookman Old Style" w:hAnsi="Bookman Old Style"/>
        </w:rPr>
        <w:t>Przejazd</w:t>
      </w:r>
      <w:r>
        <w:rPr>
          <w:rFonts w:ascii="Bookman Old Style" w:hAnsi="Bookman Old Style"/>
        </w:rPr>
        <w:t xml:space="preserve"> powrotny do</w:t>
      </w:r>
      <w:r w:rsidR="00E16E36">
        <w:rPr>
          <w:rFonts w:ascii="Bookman Old Style" w:hAnsi="Bookman Old Style"/>
        </w:rPr>
        <w:t xml:space="preserve"> Tarnowa, po drodze pożegnalny obiad.</w:t>
      </w:r>
      <w:r w:rsidR="00B55C12">
        <w:rPr>
          <w:rFonts w:ascii="Bookman Old Style" w:hAnsi="Bookman Old Style"/>
        </w:rPr>
        <w:t xml:space="preserve"> Zakończenie w</w:t>
      </w:r>
      <w:r w:rsidR="00E16E36">
        <w:rPr>
          <w:rFonts w:ascii="Bookman Old Style" w:hAnsi="Bookman Old Style"/>
        </w:rPr>
        <w:t xml:space="preserve">ycieczki </w:t>
      </w:r>
      <w:r w:rsidR="008C3BF0">
        <w:rPr>
          <w:rFonts w:ascii="Bookman Old Style" w:hAnsi="Bookman Old Style"/>
        </w:rPr>
        <w:t xml:space="preserve">w późnych godzinach wieczornych lub </w:t>
      </w:r>
      <w:r w:rsidR="00E16E36">
        <w:rPr>
          <w:rFonts w:ascii="Bookman Old Style" w:hAnsi="Bookman Old Style"/>
        </w:rPr>
        <w:t>ok. północy</w:t>
      </w:r>
      <w:r w:rsidR="008C3BF0">
        <w:rPr>
          <w:rFonts w:ascii="Bookman Old Style" w:hAnsi="Bookman Old Style"/>
        </w:rPr>
        <w:t>.</w:t>
      </w:r>
      <w:r w:rsidR="006946CB">
        <w:rPr>
          <w:rFonts w:ascii="Bookman Old Style" w:hAnsi="Bookman Old Style"/>
        </w:rPr>
        <w:t xml:space="preserve"> </w:t>
      </w:r>
    </w:p>
    <w:p w:rsidR="00906038" w:rsidRDefault="00906038" w:rsidP="0090603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64C7E" w:rsidRDefault="00764C7E" w:rsidP="00764C7E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Termin</w:t>
      </w:r>
      <w:r>
        <w:rPr>
          <w:rFonts w:ascii="Bookman Old Style" w:hAnsi="Bookman Old Style"/>
          <w:b/>
          <w:sz w:val="32"/>
          <w:szCs w:val="32"/>
        </w:rPr>
        <w:t xml:space="preserve">: </w:t>
      </w:r>
      <w:r>
        <w:rPr>
          <w:rFonts w:ascii="Bookman Old Style" w:hAnsi="Bookman Old Style" w:cs="Humanst521XBdCnPL-Regular"/>
          <w:b/>
          <w:sz w:val="32"/>
          <w:szCs w:val="32"/>
          <w:lang w:val="de-DE"/>
        </w:rPr>
        <w:t xml:space="preserve"> </w:t>
      </w:r>
      <w:r w:rsidR="00DE0061">
        <w:rPr>
          <w:rFonts w:ascii="Bookman Old Style" w:hAnsi="Bookman Old Style" w:cs="Humanst521XBdCnPL-Regular"/>
          <w:b/>
          <w:sz w:val="32"/>
          <w:szCs w:val="32"/>
          <w:lang w:val="de-DE"/>
        </w:rPr>
        <w:tab/>
      </w:r>
      <w:r w:rsidRPr="00C41641">
        <w:rPr>
          <w:rFonts w:ascii="Bookman Old Style" w:hAnsi="Bookman Old Style" w:cs="Humanst521XBdCnPL-Regular"/>
          <w:b/>
          <w:sz w:val="32"/>
          <w:szCs w:val="32"/>
          <w:lang w:val="de-DE"/>
        </w:rPr>
        <w:t>15</w:t>
      </w:r>
      <w:r>
        <w:rPr>
          <w:rFonts w:ascii="Bookman Old Style" w:hAnsi="Bookman Old Style" w:cs="Humanst521XBdCnPL-Regular"/>
          <w:b/>
          <w:sz w:val="32"/>
          <w:szCs w:val="32"/>
          <w:lang w:val="de-DE"/>
        </w:rPr>
        <w:t xml:space="preserve">.08 </w:t>
      </w:r>
      <w:r w:rsidRPr="00C41641">
        <w:rPr>
          <w:rFonts w:ascii="Bookman Old Style" w:hAnsi="Bookman Old Style" w:cs="Humanst521XBdCnPL-Regular"/>
          <w:b/>
          <w:sz w:val="32"/>
          <w:szCs w:val="32"/>
          <w:lang w:val="de-DE"/>
        </w:rPr>
        <w:t>-</w:t>
      </w:r>
      <w:r>
        <w:rPr>
          <w:rFonts w:ascii="Bookman Old Style" w:hAnsi="Bookman Old Style" w:cs="Humanst521XBdCnPL-Regular"/>
          <w:b/>
          <w:sz w:val="32"/>
          <w:szCs w:val="32"/>
          <w:lang w:val="de-DE"/>
        </w:rPr>
        <w:t xml:space="preserve"> </w:t>
      </w:r>
      <w:r w:rsidRPr="00C41641">
        <w:rPr>
          <w:rFonts w:ascii="Bookman Old Style" w:hAnsi="Bookman Old Style" w:cs="Humanst521XBdCnPL-Regular"/>
          <w:b/>
          <w:sz w:val="32"/>
          <w:szCs w:val="32"/>
          <w:lang w:val="de-DE"/>
        </w:rPr>
        <w:t>21.08</w:t>
      </w:r>
      <w:r w:rsidR="00DE0061">
        <w:rPr>
          <w:rFonts w:ascii="Bookman Old Style" w:hAnsi="Bookman Old Style" w:cs="Humanst521XBdCnPL-Regular"/>
          <w:b/>
          <w:sz w:val="32"/>
          <w:szCs w:val="32"/>
          <w:lang w:val="de-DE"/>
        </w:rPr>
        <w:t>.2016</w:t>
      </w:r>
      <w:r w:rsidRPr="00C41641">
        <w:rPr>
          <w:rFonts w:ascii="Bookman Old Style" w:hAnsi="Bookman Old Style" w:cs="Humanst521XBdCnPL-Regular"/>
          <w:b/>
          <w:sz w:val="32"/>
          <w:szCs w:val="32"/>
          <w:lang w:val="de-DE"/>
        </w:rPr>
        <w:t xml:space="preserve"> </w:t>
      </w:r>
    </w:p>
    <w:p w:rsidR="00764C7E" w:rsidRDefault="00764C7E" w:rsidP="00764C7E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764C7E" w:rsidRDefault="00764C7E" w:rsidP="00764C7E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Cena</w:t>
      </w:r>
      <w:r w:rsidR="00741A87">
        <w:rPr>
          <w:rFonts w:ascii="Bookman Old Style" w:hAnsi="Bookman Old Style"/>
          <w:b/>
          <w:sz w:val="32"/>
          <w:szCs w:val="32"/>
        </w:rPr>
        <w:t>:</w:t>
      </w:r>
      <w:r w:rsidR="00741A87">
        <w:rPr>
          <w:rFonts w:ascii="Bookman Old Style" w:hAnsi="Bookman Old Style"/>
          <w:b/>
          <w:sz w:val="32"/>
          <w:szCs w:val="32"/>
        </w:rPr>
        <w:tab/>
      </w:r>
      <w:r w:rsidR="00DE0061">
        <w:rPr>
          <w:rFonts w:ascii="Bookman Old Style" w:hAnsi="Bookman Old Style"/>
          <w:b/>
          <w:sz w:val="32"/>
          <w:szCs w:val="32"/>
        </w:rPr>
        <w:tab/>
      </w:r>
      <w:r w:rsidR="00741A87">
        <w:rPr>
          <w:rFonts w:ascii="Bookman Old Style" w:hAnsi="Bookman Old Style"/>
          <w:b/>
          <w:sz w:val="32"/>
          <w:szCs w:val="32"/>
        </w:rPr>
        <w:t>16</w:t>
      </w:r>
      <w:r w:rsidR="00B21EBF">
        <w:rPr>
          <w:rFonts w:ascii="Bookman Old Style" w:hAnsi="Bookman Old Style"/>
          <w:b/>
          <w:sz w:val="32"/>
          <w:szCs w:val="32"/>
        </w:rPr>
        <w:t>3</w:t>
      </w:r>
      <w:r w:rsidR="00741A87">
        <w:rPr>
          <w:rFonts w:ascii="Bookman Old Style" w:hAnsi="Bookman Old Style"/>
          <w:b/>
          <w:sz w:val="32"/>
          <w:szCs w:val="32"/>
        </w:rPr>
        <w:t>0</w:t>
      </w:r>
      <w:r>
        <w:rPr>
          <w:rFonts w:ascii="Bookman Old Style" w:hAnsi="Bookman Old Style"/>
          <w:b/>
          <w:sz w:val="32"/>
          <w:szCs w:val="32"/>
        </w:rPr>
        <w:t xml:space="preserve"> zł/os.</w:t>
      </w:r>
    </w:p>
    <w:p w:rsidR="00764C7E" w:rsidRDefault="00764C7E" w:rsidP="00764C7E">
      <w:pPr>
        <w:spacing w:line="240" w:lineRule="auto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  <w:u w:val="single"/>
        </w:rPr>
        <w:lastRenderedPageBreak/>
        <w:t>Zapewniamy</w:t>
      </w:r>
      <w:r>
        <w:rPr>
          <w:rFonts w:ascii="Bookman Old Style" w:hAnsi="Bookman Old Style"/>
          <w:b/>
          <w:sz w:val="32"/>
          <w:szCs w:val="28"/>
        </w:rPr>
        <w:t>:</w:t>
      </w:r>
    </w:p>
    <w:p w:rsidR="00764C7E" w:rsidRPr="00470F7D" w:rsidRDefault="00764C7E" w:rsidP="00764C7E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color w:val="000000" w:themeColor="text1"/>
        </w:rPr>
      </w:pPr>
      <w:r w:rsidRPr="00470F7D">
        <w:rPr>
          <w:rFonts w:ascii="Bookman Old Style" w:hAnsi="Bookman Old Style"/>
          <w:color w:val="000000" w:themeColor="text1"/>
        </w:rPr>
        <w:t>Transfery klimatyzowanym komfortowym autokarem (klimatyzacja, wc, bar, DVD/video)</w:t>
      </w:r>
    </w:p>
    <w:p w:rsidR="00764C7E" w:rsidRPr="00470F7D" w:rsidRDefault="00764C7E" w:rsidP="00764C7E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color w:val="000000" w:themeColor="text1"/>
        </w:rPr>
      </w:pPr>
      <w:r w:rsidRPr="00470F7D">
        <w:rPr>
          <w:rFonts w:ascii="Bookman Old Style" w:hAnsi="Bookman Old Style"/>
          <w:color w:val="000000" w:themeColor="text1"/>
        </w:rPr>
        <w:t>Zakwaterowanie: 6 noclegów w hotelach</w:t>
      </w:r>
      <w:r w:rsidR="007B5EBD">
        <w:rPr>
          <w:rFonts w:ascii="Bookman Old Style" w:hAnsi="Bookman Old Style"/>
          <w:color w:val="000000" w:themeColor="text1"/>
        </w:rPr>
        <w:t>, gasthofach</w:t>
      </w:r>
      <w:r w:rsidRPr="00470F7D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**/</w:t>
      </w:r>
      <w:r w:rsidRPr="00470F7D">
        <w:rPr>
          <w:rFonts w:ascii="Bookman Old Style" w:hAnsi="Bookman Old Style"/>
          <w:color w:val="000000" w:themeColor="text1"/>
        </w:rPr>
        <w:t>***, pokoje 2</w:t>
      </w:r>
      <w:r>
        <w:rPr>
          <w:rFonts w:ascii="Bookman Old Style" w:hAnsi="Bookman Old Style"/>
          <w:color w:val="000000" w:themeColor="text1"/>
        </w:rPr>
        <w:t>,3</w:t>
      </w:r>
      <w:r w:rsidRPr="00470F7D">
        <w:rPr>
          <w:rFonts w:ascii="Bookman Old Style" w:hAnsi="Bookman Old Style"/>
          <w:color w:val="000000" w:themeColor="text1"/>
        </w:rPr>
        <w:t xml:space="preserve">-osobowe z łazienkami </w:t>
      </w:r>
    </w:p>
    <w:p w:rsidR="00764C7E" w:rsidRPr="00470F7D" w:rsidRDefault="00764C7E" w:rsidP="00764C7E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color w:val="000000" w:themeColor="text1"/>
        </w:rPr>
      </w:pPr>
      <w:r w:rsidRPr="00470F7D">
        <w:rPr>
          <w:rFonts w:ascii="Bookman Old Style" w:hAnsi="Bookman Old Style"/>
          <w:color w:val="000000" w:themeColor="text1"/>
        </w:rPr>
        <w:t>Wyżywienie: 6 śniadań, 6 obiadokolacji,</w:t>
      </w:r>
      <w:r>
        <w:rPr>
          <w:rFonts w:ascii="Bookman Old Style" w:hAnsi="Bookman Old Style"/>
          <w:color w:val="000000" w:themeColor="text1"/>
        </w:rPr>
        <w:t xml:space="preserve"> 1 obiad</w:t>
      </w:r>
      <w:r w:rsidRPr="00470F7D">
        <w:rPr>
          <w:rFonts w:ascii="Bookman Old Style" w:hAnsi="Bookman Old Style"/>
          <w:color w:val="000000" w:themeColor="text1"/>
        </w:rPr>
        <w:t xml:space="preserve"> </w:t>
      </w:r>
    </w:p>
    <w:p w:rsidR="00764C7E" w:rsidRPr="00470F7D" w:rsidRDefault="00764C7E" w:rsidP="00764C7E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color w:val="000000" w:themeColor="text1"/>
        </w:rPr>
      </w:pPr>
      <w:r w:rsidRPr="00470F7D">
        <w:rPr>
          <w:rFonts w:ascii="Bookman Old Style" w:hAnsi="Bookman Old Style"/>
          <w:color w:val="000000" w:themeColor="text1"/>
        </w:rPr>
        <w:t xml:space="preserve">Opiekę i informację turystyczną pilota </w:t>
      </w:r>
    </w:p>
    <w:p w:rsidR="00B321F2" w:rsidRPr="00B321F2" w:rsidRDefault="00B321F2" w:rsidP="00B321F2">
      <w:pPr>
        <w:numPr>
          <w:ilvl w:val="0"/>
          <w:numId w:val="10"/>
        </w:numPr>
        <w:spacing w:after="0" w:line="360" w:lineRule="auto"/>
        <w:contextualSpacing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Ubezpieczenie w TUiR „Axa”: KL z wliczoną opcją chorób przewlekłych do 30 000 EUR, NNW do 4000 EUR, bagaż podróżny do 400 EUR. Obowiązują warunki ubezpieczenia Axa „Kontynenty”. </w:t>
      </w:r>
    </w:p>
    <w:p w:rsidR="00B321F2" w:rsidRDefault="00B321F2" w:rsidP="00B321F2">
      <w:pPr>
        <w:spacing w:after="0" w:line="360" w:lineRule="auto"/>
        <w:ind w:left="720"/>
        <w:contextualSpacing/>
        <w:rPr>
          <w:rFonts w:ascii="Bookman Old Style" w:hAnsi="Bookman Old Style"/>
        </w:rPr>
      </w:pPr>
    </w:p>
    <w:p w:rsidR="00764C7E" w:rsidRDefault="00764C7E" w:rsidP="00764C7E">
      <w:pPr>
        <w:rPr>
          <w:rFonts w:ascii="Bookman Old Style" w:hAnsi="Bookman Old Style"/>
        </w:rPr>
      </w:pPr>
      <w:r w:rsidRPr="00D64534">
        <w:rPr>
          <w:rFonts w:ascii="Bookman Old Style" w:hAnsi="Bookman Old Style"/>
          <w:b/>
          <w:bCs/>
          <w:u w:val="single"/>
        </w:rPr>
        <w:t>Cena nie obejmuje</w:t>
      </w:r>
      <w:r w:rsidRPr="00D64534">
        <w:rPr>
          <w:rFonts w:ascii="Bookman Old Style" w:hAnsi="Bookman Old Style"/>
          <w:b/>
          <w:bCs/>
        </w:rPr>
        <w:t xml:space="preserve">: </w:t>
      </w:r>
      <w:r w:rsidRPr="00D64534">
        <w:rPr>
          <w:rFonts w:ascii="Bookman Old Style" w:hAnsi="Bookman Old Style"/>
        </w:rPr>
        <w:t xml:space="preserve">biletów wstępu do zwiedzanych obiektów, </w:t>
      </w:r>
      <w:r>
        <w:rPr>
          <w:rFonts w:ascii="Bookman Old Style" w:hAnsi="Bookman Old Style"/>
        </w:rPr>
        <w:t xml:space="preserve">wjazdu kolejką, </w:t>
      </w:r>
      <w:r w:rsidRPr="00D64534">
        <w:rPr>
          <w:rFonts w:ascii="Bookman Old Style" w:hAnsi="Bookman Old Style"/>
        </w:rPr>
        <w:t>opł</w:t>
      </w:r>
      <w:r>
        <w:rPr>
          <w:rFonts w:ascii="Bookman Old Style" w:hAnsi="Bookman Old Style"/>
        </w:rPr>
        <w:t>at za miejscowych przewodników,</w:t>
      </w:r>
      <w:r w:rsidRPr="00D64534">
        <w:rPr>
          <w:rFonts w:ascii="Bookman Old Style" w:hAnsi="Bookman Old Style"/>
        </w:rPr>
        <w:t xml:space="preserve"> zestawy audio-guide, opłat za komunikację miejską lub wjazdowych do miast, opłat kl</w:t>
      </w:r>
      <w:r>
        <w:rPr>
          <w:rFonts w:ascii="Bookman Old Style" w:hAnsi="Bookman Old Style"/>
        </w:rPr>
        <w:t xml:space="preserve">imatycznych i miejskich </w:t>
      </w:r>
      <w:r w:rsidRPr="00D64534">
        <w:rPr>
          <w:rFonts w:ascii="Bookman Old Style" w:hAnsi="Bookman Old Style"/>
        </w:rPr>
        <w:t xml:space="preserve">itp. (na ten cel należy posiadać </w:t>
      </w:r>
      <w:r w:rsidR="0028547C">
        <w:rPr>
          <w:rFonts w:ascii="Bookman Old Style" w:hAnsi="Bookman Old Style"/>
        </w:rPr>
        <w:t xml:space="preserve"> ok. 145</w:t>
      </w:r>
      <w:r w:rsidRPr="00D64534">
        <w:rPr>
          <w:rFonts w:ascii="Bookman Old Style" w:hAnsi="Bookman Old Style"/>
        </w:rPr>
        <w:t xml:space="preserve"> €); napojów do obiadokolacji</w:t>
      </w:r>
      <w:r>
        <w:rPr>
          <w:rFonts w:ascii="Bookman Old Style" w:hAnsi="Bookman Old Style"/>
        </w:rPr>
        <w:t xml:space="preserve">, </w:t>
      </w:r>
      <w:r w:rsidRPr="00D6453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ubezpieczenia od ryzyka kosztów rezygnacji, na życzenie istnieje możliwość ubezpieczenia od kosztów rezygnacji za dodatkową opłatą (5 % ceny wyjazdu); chęć ubezpieczenia należy zgłosić najpóźniej w ciągu 7 dni od wpłaty zaliczki.</w:t>
      </w:r>
    </w:p>
    <w:p w:rsidR="00764C7E" w:rsidRPr="00D64534" w:rsidRDefault="00764C7E" w:rsidP="00764C7E">
      <w:pPr>
        <w:spacing w:after="0"/>
        <w:rPr>
          <w:rFonts w:ascii="Bookman Old Style" w:hAnsi="Bookman Old Style"/>
          <w:b/>
        </w:rPr>
      </w:pPr>
      <w:r w:rsidRPr="00D64534">
        <w:rPr>
          <w:rFonts w:ascii="Bookman Old Style" w:hAnsi="Bookman Old Style"/>
          <w:b/>
          <w:u w:val="single"/>
        </w:rPr>
        <w:t>Uwagi</w:t>
      </w:r>
      <w:r w:rsidRPr="00D64534">
        <w:rPr>
          <w:rFonts w:ascii="Bookman Old Style" w:hAnsi="Bookman Old Style"/>
          <w:b/>
        </w:rPr>
        <w:t>:</w:t>
      </w:r>
    </w:p>
    <w:p w:rsidR="00764C7E" w:rsidRPr="00D64534" w:rsidRDefault="00764C7E" w:rsidP="00764C7E">
      <w:pPr>
        <w:pStyle w:val="ListParagraph"/>
        <w:numPr>
          <w:ilvl w:val="0"/>
          <w:numId w:val="11"/>
        </w:numPr>
        <w:spacing w:after="0"/>
        <w:rPr>
          <w:rFonts w:ascii="Bookman Old Style" w:hAnsi="Bookman Old Style"/>
        </w:rPr>
      </w:pPr>
      <w:r w:rsidRPr="00D64534">
        <w:rPr>
          <w:rFonts w:ascii="Bookman Old Style" w:hAnsi="Bookman Old Style"/>
        </w:rPr>
        <w:t>dokument niezbędny do wyjazdu: paszport lub dowód osobisty</w:t>
      </w:r>
    </w:p>
    <w:p w:rsidR="00764C7E" w:rsidRPr="00D64534" w:rsidRDefault="00764C7E" w:rsidP="00764C7E">
      <w:pPr>
        <w:pStyle w:val="ListParagraph"/>
        <w:numPr>
          <w:ilvl w:val="0"/>
          <w:numId w:val="11"/>
        </w:numPr>
        <w:spacing w:after="0"/>
        <w:rPr>
          <w:rFonts w:ascii="Bookman Old Style" w:hAnsi="Bookman Old Style"/>
        </w:rPr>
      </w:pPr>
      <w:r w:rsidRPr="00D64534">
        <w:rPr>
          <w:rFonts w:ascii="Bookman Old Style" w:hAnsi="Bookman Old Style"/>
        </w:rPr>
        <w:t xml:space="preserve">na życzenie możliwy pok. 1-os. za dopłatą </w:t>
      </w:r>
      <w:r>
        <w:rPr>
          <w:rFonts w:ascii="Bookman Old Style" w:hAnsi="Bookman Old Style"/>
        </w:rPr>
        <w:t xml:space="preserve">650 </w:t>
      </w:r>
      <w:r w:rsidRPr="00D64534">
        <w:rPr>
          <w:rFonts w:ascii="Bookman Old Style" w:hAnsi="Bookman Old Style"/>
        </w:rPr>
        <w:t>zł</w:t>
      </w:r>
    </w:p>
    <w:p w:rsidR="00764C7E" w:rsidRPr="00D64534" w:rsidRDefault="00764C7E" w:rsidP="00764C7E">
      <w:pPr>
        <w:pStyle w:val="ListParagraph"/>
        <w:numPr>
          <w:ilvl w:val="0"/>
          <w:numId w:val="11"/>
        </w:numPr>
        <w:spacing w:after="0"/>
        <w:rPr>
          <w:rFonts w:ascii="Bookman Old Style" w:hAnsi="Bookman Old Style"/>
        </w:rPr>
      </w:pPr>
      <w:r w:rsidRPr="00D64534">
        <w:rPr>
          <w:rFonts w:ascii="Bookman Old Style" w:hAnsi="Bookman Old Style"/>
        </w:rPr>
        <w:t xml:space="preserve">program jest ramowy i może ulec drobnym zmianom w kolejności odwiedzanych miejsc. </w:t>
      </w:r>
    </w:p>
    <w:p w:rsidR="00ED5E60" w:rsidRDefault="00ED5E60" w:rsidP="00764C7E">
      <w:pPr>
        <w:spacing w:after="0" w:line="240" w:lineRule="auto"/>
        <w:rPr>
          <w:rFonts w:ascii="Bookman Old Style" w:hAnsi="Bookman Old Style" w:cs="Humanst521XBdCnPL-Regular"/>
        </w:rPr>
      </w:pPr>
    </w:p>
    <w:p w:rsidR="00EB24AE" w:rsidRPr="005A2CDB" w:rsidRDefault="00EB24AE" w:rsidP="00EB24AE">
      <w:pPr>
        <w:spacing w:after="0" w:line="360" w:lineRule="auto"/>
        <w:rPr>
          <w:rFonts w:ascii="Bookman Old Style" w:hAnsi="Bookman Old Style"/>
          <w:b/>
        </w:rPr>
      </w:pPr>
      <w:r w:rsidRPr="005A2CDB">
        <w:rPr>
          <w:rFonts w:ascii="Bookman Old Style" w:hAnsi="Bookman Old Style"/>
          <w:b/>
          <w:u w:val="single"/>
        </w:rPr>
        <w:t>Wpłaty</w:t>
      </w:r>
      <w:r w:rsidRPr="005A2CDB">
        <w:rPr>
          <w:rFonts w:ascii="Bookman Old Style" w:hAnsi="Bookman Old Style"/>
          <w:b/>
        </w:rPr>
        <w:t>:</w:t>
      </w:r>
    </w:p>
    <w:p w:rsidR="00EB24AE" w:rsidRPr="008A0D5D" w:rsidRDefault="00EB24AE" w:rsidP="00EB24AE">
      <w:pPr>
        <w:pStyle w:val="ListParagraph"/>
        <w:spacing w:after="0" w:line="360" w:lineRule="auto"/>
        <w:rPr>
          <w:rFonts w:ascii="Bookman Old Style" w:hAnsi="Bookman Old Style"/>
          <w:b/>
        </w:rPr>
      </w:pPr>
      <w:r w:rsidRPr="008A0D5D">
        <w:rPr>
          <w:rFonts w:ascii="Bookman Old Style" w:hAnsi="Bookman Old Style"/>
          <w:b/>
        </w:rPr>
        <w:t xml:space="preserve">I rata w wysokości </w:t>
      </w:r>
      <w:r>
        <w:rPr>
          <w:rFonts w:ascii="Bookman Old Style" w:hAnsi="Bookman Old Style"/>
          <w:b/>
        </w:rPr>
        <w:t xml:space="preserve"> 50</w:t>
      </w:r>
      <w:r w:rsidRPr="008A0D5D">
        <w:rPr>
          <w:rFonts w:ascii="Bookman Old Style" w:hAnsi="Bookman Old Style"/>
          <w:b/>
        </w:rPr>
        <w:t xml:space="preserve"> PLN od osoby płatna do </w:t>
      </w:r>
      <w:r>
        <w:rPr>
          <w:rFonts w:ascii="Bookman Old Style" w:hAnsi="Bookman Old Style"/>
          <w:b/>
        </w:rPr>
        <w:t>23</w:t>
      </w:r>
      <w:r w:rsidRPr="008A0D5D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03</w:t>
      </w:r>
      <w:r w:rsidRPr="008A0D5D">
        <w:rPr>
          <w:rFonts w:ascii="Bookman Old Style" w:hAnsi="Bookman Old Style"/>
          <w:b/>
        </w:rPr>
        <w:t>.201</w:t>
      </w:r>
      <w:r>
        <w:rPr>
          <w:rFonts w:ascii="Bookman Old Style" w:hAnsi="Bookman Old Style"/>
          <w:b/>
        </w:rPr>
        <w:t>6</w:t>
      </w:r>
      <w:r w:rsidRPr="008A0D5D">
        <w:rPr>
          <w:rFonts w:ascii="Bookman Old Style" w:hAnsi="Bookman Old Style"/>
          <w:b/>
        </w:rPr>
        <w:t xml:space="preserve"> </w:t>
      </w:r>
    </w:p>
    <w:p w:rsidR="00EB24AE" w:rsidRPr="008A0D5D" w:rsidRDefault="00EB24AE" w:rsidP="00EB24AE">
      <w:pPr>
        <w:pStyle w:val="ListParagraph"/>
        <w:spacing w:after="0" w:line="360" w:lineRule="auto"/>
        <w:rPr>
          <w:rFonts w:ascii="Bookman Old Style" w:hAnsi="Bookman Old Style"/>
          <w:b/>
        </w:rPr>
      </w:pPr>
      <w:r w:rsidRPr="008A0D5D">
        <w:rPr>
          <w:rFonts w:ascii="Bookman Old Style" w:hAnsi="Bookman Old Style"/>
          <w:b/>
        </w:rPr>
        <w:t xml:space="preserve">II rata w wysokości </w:t>
      </w:r>
      <w:r>
        <w:rPr>
          <w:rFonts w:ascii="Bookman Old Style" w:hAnsi="Bookman Old Style"/>
          <w:b/>
        </w:rPr>
        <w:t>4</w:t>
      </w:r>
      <w:r w:rsidRPr="008A0D5D">
        <w:rPr>
          <w:rFonts w:ascii="Bookman Old Style" w:hAnsi="Bookman Old Style"/>
          <w:b/>
        </w:rPr>
        <w:t xml:space="preserve">00 PLN od osoby płatna do </w:t>
      </w:r>
      <w:r>
        <w:rPr>
          <w:rFonts w:ascii="Bookman Old Style" w:hAnsi="Bookman Old Style"/>
          <w:b/>
        </w:rPr>
        <w:t>20</w:t>
      </w:r>
      <w:r w:rsidRPr="008A0D5D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05.</w:t>
      </w:r>
      <w:r w:rsidRPr="008A0D5D">
        <w:rPr>
          <w:rFonts w:ascii="Bookman Old Style" w:hAnsi="Bookman Old Style"/>
          <w:b/>
        </w:rPr>
        <w:t>201</w:t>
      </w:r>
      <w:r w:rsidR="00D410BE">
        <w:rPr>
          <w:rFonts w:ascii="Bookman Old Style" w:hAnsi="Bookman Old Style"/>
          <w:b/>
        </w:rPr>
        <w:t>6</w:t>
      </w:r>
      <w:r w:rsidRPr="008A0D5D">
        <w:rPr>
          <w:rFonts w:ascii="Bookman Old Style" w:hAnsi="Bookman Old Style"/>
          <w:b/>
        </w:rPr>
        <w:t xml:space="preserve"> </w:t>
      </w:r>
    </w:p>
    <w:p w:rsidR="00EB24AE" w:rsidRPr="00425E02" w:rsidRDefault="00EB24AE" w:rsidP="00EB24AE">
      <w:pPr>
        <w:pStyle w:val="ListParagraph"/>
        <w:spacing w:after="0" w:line="360" w:lineRule="auto"/>
        <w:rPr>
          <w:rFonts w:ascii="Bookman Old Style" w:hAnsi="Bookman Old Style"/>
          <w:b/>
        </w:rPr>
      </w:pPr>
      <w:r w:rsidRPr="00425E02">
        <w:rPr>
          <w:rFonts w:ascii="Bookman Old Style" w:hAnsi="Bookman Old Style"/>
          <w:b/>
        </w:rPr>
        <w:t>Dopłata do 1</w:t>
      </w:r>
      <w:r>
        <w:rPr>
          <w:rFonts w:ascii="Bookman Old Style" w:hAnsi="Bookman Old Style"/>
          <w:b/>
        </w:rPr>
        <w:t>6</w:t>
      </w:r>
      <w:r w:rsidRPr="00425E02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07</w:t>
      </w:r>
      <w:r w:rsidRPr="00425E02">
        <w:rPr>
          <w:rFonts w:ascii="Bookman Old Style" w:hAnsi="Bookman Old Style"/>
          <w:b/>
        </w:rPr>
        <w:t>.2016</w:t>
      </w:r>
    </w:p>
    <w:p w:rsidR="00EB24AE" w:rsidRPr="00ED5E60" w:rsidRDefault="00EB24AE" w:rsidP="00764C7E">
      <w:pPr>
        <w:spacing w:after="0" w:line="240" w:lineRule="auto"/>
        <w:rPr>
          <w:rFonts w:ascii="Bookman Old Style" w:hAnsi="Bookman Old Style" w:cs="Humanst521XBdCnPL-Regular"/>
        </w:rPr>
      </w:pPr>
    </w:p>
    <w:sectPr w:rsidR="00EB24AE" w:rsidRPr="00ED5E60" w:rsidSect="0083402A">
      <w:headerReference w:type="default" r:id="rId11"/>
      <w:footerReference w:type="default" r:id="rId12"/>
      <w:pgSz w:w="11906" w:h="16838"/>
      <w:pgMar w:top="510" w:right="510" w:bottom="510" w:left="51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4E" w:rsidRDefault="009B534E" w:rsidP="00C91A2D">
      <w:pPr>
        <w:spacing w:after="0" w:line="240" w:lineRule="auto"/>
      </w:pPr>
      <w:r>
        <w:separator/>
      </w:r>
    </w:p>
  </w:endnote>
  <w:endnote w:type="continuationSeparator" w:id="0">
    <w:p w:rsidR="009B534E" w:rsidRDefault="009B534E" w:rsidP="00C9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st521XBdCn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9E" w:rsidRDefault="0023199E" w:rsidP="007A6B97">
    <w:pPr>
      <w:spacing w:after="0"/>
      <w:ind w:left="142" w:right="-1"/>
      <w:rPr>
        <w:rFonts w:ascii="Verdana" w:hAnsi="Verdana"/>
        <w:bCs/>
        <w:i/>
        <w:sz w:val="14"/>
        <w:szCs w:val="14"/>
      </w:rPr>
    </w:pPr>
  </w:p>
  <w:tbl>
    <w:tblPr>
      <w:tblW w:w="10065" w:type="dxa"/>
      <w:tblInd w:w="108" w:type="dxa"/>
      <w:tblLook w:val="04A0" w:firstRow="1" w:lastRow="0" w:firstColumn="1" w:lastColumn="0" w:noHBand="0" w:noVBand="1"/>
    </w:tblPr>
    <w:tblGrid>
      <w:gridCol w:w="10139"/>
    </w:tblGrid>
    <w:tr w:rsidR="0023199E" w:rsidRPr="00AB54D9" w:rsidTr="00275A87">
      <w:trPr>
        <w:trHeight w:val="2494"/>
      </w:trPr>
      <w:tc>
        <w:tcPr>
          <w:tcW w:w="10065" w:type="dxa"/>
        </w:tcPr>
        <w:p w:rsidR="0023199E" w:rsidRPr="00AB54D9" w:rsidRDefault="0023199E" w:rsidP="00275A87">
          <w:pPr>
            <w:spacing w:after="0"/>
            <w:ind w:right="-1"/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</w:pPr>
        </w:p>
        <w:tbl>
          <w:tblPr>
            <w:tblpPr w:leftFromText="141" w:rightFromText="141" w:vertAnchor="text" w:horzAnchor="margin" w:tblpXSpec="center" w:tblpY="128"/>
            <w:tblOverlap w:val="never"/>
            <w:tblW w:w="9923" w:type="dxa"/>
            <w:jc w:val="center"/>
            <w:tblLook w:val="04A0" w:firstRow="1" w:lastRow="0" w:firstColumn="1" w:lastColumn="0" w:noHBand="0" w:noVBand="1"/>
          </w:tblPr>
          <w:tblGrid>
            <w:gridCol w:w="4775"/>
            <w:gridCol w:w="5148"/>
          </w:tblGrid>
          <w:tr w:rsidR="0023199E" w:rsidRPr="00AB54D9" w:rsidTr="0017664F">
            <w:trPr>
              <w:trHeight w:val="1304"/>
              <w:jc w:val="center"/>
            </w:trPr>
            <w:tc>
              <w:tcPr>
                <w:tcW w:w="4775" w:type="dxa"/>
              </w:tcPr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3199E" w:rsidRPr="00AB54D9" w:rsidRDefault="009B534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hyperlink r:id="rId1" w:history="1">
                  <w:r w:rsidR="0023199E" w:rsidRPr="00AB54D9">
                    <w:rPr>
                      <w:rStyle w:val="Hyperlink"/>
                      <w:rFonts w:ascii="Trebuchet MS" w:hAnsi="Trebuchet MS"/>
                      <w:color w:val="404040" w:themeColor="text1" w:themeTint="BF"/>
                      <w:sz w:val="18"/>
                      <w:szCs w:val="18"/>
                      <w:u w:val="none"/>
                    </w:rPr>
                    <w:t>BIURO@VERVINCITRAVEL.COM</w:t>
                  </w:r>
                </w:hyperlink>
              </w:p>
              <w:p w:rsidR="0023199E" w:rsidRPr="00AB54D9" w:rsidRDefault="009B534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hyperlink r:id="rId2" w:history="1">
                  <w:r w:rsidR="0023199E" w:rsidRPr="00AB54D9">
                    <w:rPr>
                      <w:rStyle w:val="Hyperlink"/>
                      <w:rFonts w:ascii="Trebuchet MS" w:hAnsi="Trebuchet MS"/>
                      <w:color w:val="404040" w:themeColor="text1" w:themeTint="BF"/>
                      <w:sz w:val="18"/>
                      <w:szCs w:val="18"/>
                      <w:u w:val="none"/>
                    </w:rPr>
                    <w:t>WWW.VERVINCITRAVEL.COM</w:t>
                  </w:r>
                </w:hyperlink>
              </w:p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Tel/fax. 52/ 385 82 22</w:t>
                </w:r>
              </w:p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kom. 664 775 996</w:t>
                </w:r>
              </w:p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20"/>
                    <w:szCs w:val="20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NIP 9531747222 / Regon 341231468</w:t>
                </w:r>
              </w:p>
            </w:tc>
            <w:tc>
              <w:tcPr>
                <w:tcW w:w="5148" w:type="dxa"/>
              </w:tcPr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CITI HANDLOWY</w:t>
                </w:r>
              </w:p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Ul.Jagiellońska 21</w:t>
                </w:r>
              </w:p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85-950 Bydgoszcz</w:t>
                </w:r>
              </w:p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 xml:space="preserve">Nr rachunku: </w:t>
                </w:r>
                <w:r w:rsidRPr="00AB54D9">
                  <w:rPr>
                    <w:rFonts w:ascii="Trebuchet MS" w:hAnsi="Trebuchet MS" w:cs="Arial"/>
                    <w:color w:val="404040" w:themeColor="text1" w:themeTint="BF"/>
                    <w:sz w:val="18"/>
                    <w:szCs w:val="18"/>
                  </w:rPr>
                  <w:t>38 1030 0019 0109 8530 0038 4626</w:t>
                </w:r>
              </w:p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20"/>
                    <w:szCs w:val="20"/>
                  </w:rPr>
                </w:pPr>
              </w:p>
            </w:tc>
          </w:tr>
        </w:tbl>
        <w:p w:rsidR="0023199E" w:rsidRDefault="0023199E" w:rsidP="00275A87">
          <w:pPr>
            <w:spacing w:after="0"/>
            <w:ind w:right="-851"/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</w:pPr>
          <w:r>
            <w:rPr>
              <w:noProof/>
              <w:color w:val="404040" w:themeColor="text1" w:themeTint="BF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8E1D142" wp14:editId="3A25CAA9">
                    <wp:simplePos x="0" y="0"/>
                    <wp:positionH relativeFrom="column">
                      <wp:posOffset>-982345</wp:posOffset>
                    </wp:positionH>
                    <wp:positionV relativeFrom="paragraph">
                      <wp:posOffset>158750</wp:posOffset>
                    </wp:positionV>
                    <wp:extent cx="8270240" cy="0"/>
                    <wp:effectExtent l="27305" t="25400" r="27305" b="222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27024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6510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5E3D1B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77.35pt;margin-top:12.5pt;width:65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" strokecolor="#651030" strokeweight="3pt"/>
                </w:pict>
              </mc:Fallback>
            </mc:AlternateContent>
          </w:r>
        </w:p>
        <w:p w:rsidR="0023199E" w:rsidRPr="00AB54D9" w:rsidRDefault="0023199E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  <w:r w:rsidRPr="00AB54D9"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  <w:t>Wpis do Rejestru Organizatorów Turystyki i Pośredników Turystycznych Marszałka Województwa Kujawsko-Pomorskiego pod numerem 228</w:t>
          </w:r>
        </w:p>
        <w:p w:rsidR="0023199E" w:rsidRPr="00AB54D9" w:rsidRDefault="0023199E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</w:p>
        <w:p w:rsidR="0023199E" w:rsidRPr="00AB54D9" w:rsidRDefault="0023199E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</w:p>
      </w:tc>
    </w:tr>
  </w:tbl>
  <w:p w:rsidR="0023199E" w:rsidRPr="007A6B97" w:rsidRDefault="0023199E" w:rsidP="007A6B97">
    <w:pPr>
      <w:spacing w:after="0"/>
      <w:ind w:right="-1"/>
      <w:jc w:val="right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4E" w:rsidRDefault="009B534E" w:rsidP="00C91A2D">
      <w:pPr>
        <w:spacing w:after="0" w:line="240" w:lineRule="auto"/>
      </w:pPr>
      <w:r>
        <w:separator/>
      </w:r>
    </w:p>
  </w:footnote>
  <w:footnote w:type="continuationSeparator" w:id="0">
    <w:p w:rsidR="009B534E" w:rsidRDefault="009B534E" w:rsidP="00C9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>
      <w:rPr>
        <w:rFonts w:ascii="Trebuchet MS" w:hAnsi="Trebuchet MS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33F581C2" wp14:editId="6C7FB741">
          <wp:simplePos x="0" y="0"/>
          <wp:positionH relativeFrom="column">
            <wp:posOffset>-87630</wp:posOffset>
          </wp:positionH>
          <wp:positionV relativeFrom="paragraph">
            <wp:posOffset>-445135</wp:posOffset>
          </wp:positionV>
          <wp:extent cx="2857500" cy="1428750"/>
          <wp:effectExtent l="0" t="0" r="0" b="0"/>
          <wp:wrapNone/>
          <wp:docPr id="9" name="Obraz 7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54D9">
      <w:rPr>
        <w:rFonts w:ascii="Trebuchet MS" w:hAnsi="Trebuchet MS"/>
        <w:color w:val="404040" w:themeColor="text1" w:themeTint="BF"/>
        <w:sz w:val="18"/>
        <w:szCs w:val="18"/>
      </w:rPr>
      <w:t xml:space="preserve">Biuro Podróży Tour Operator </w:t>
    </w:r>
  </w:p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b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b/>
        <w:color w:val="404040" w:themeColor="text1" w:themeTint="BF"/>
        <w:sz w:val="18"/>
        <w:szCs w:val="18"/>
      </w:rPr>
      <w:t>VERVINCI TRAVEL</w:t>
    </w:r>
  </w:p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Piotr Werwiński</w:t>
    </w:r>
  </w:p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ul. Słowackiego 1</w:t>
    </w:r>
  </w:p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85-008 Bydgoszcz</w:t>
    </w:r>
  </w:p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</w:p>
  <w:p w:rsidR="0023199E" w:rsidRPr="007A6B97" w:rsidRDefault="0023199E" w:rsidP="007A6B97">
    <w:pPr>
      <w:pStyle w:val="Header"/>
      <w:spacing w:line="276" w:lineRule="auto"/>
      <w:ind w:right="-1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A63943" wp14:editId="55EFBAE5">
              <wp:simplePos x="0" y="0"/>
              <wp:positionH relativeFrom="column">
                <wp:posOffset>-728345</wp:posOffset>
              </wp:positionH>
              <wp:positionV relativeFrom="paragraph">
                <wp:posOffset>67945</wp:posOffset>
              </wp:positionV>
              <wp:extent cx="8270240" cy="0"/>
              <wp:effectExtent l="24130" t="20320" r="20955" b="273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702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6510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3626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7.35pt;margin-top:5.35pt;width:65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" strokecolor="#65103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B83"/>
    <w:multiLevelType w:val="hybridMultilevel"/>
    <w:tmpl w:val="5B6A5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4FB6"/>
    <w:multiLevelType w:val="hybridMultilevel"/>
    <w:tmpl w:val="8D8E11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63847"/>
    <w:multiLevelType w:val="hybridMultilevel"/>
    <w:tmpl w:val="69183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15423"/>
    <w:multiLevelType w:val="hybridMultilevel"/>
    <w:tmpl w:val="220EF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6236"/>
    <w:multiLevelType w:val="hybridMultilevel"/>
    <w:tmpl w:val="169A7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4D37"/>
    <w:multiLevelType w:val="hybridMultilevel"/>
    <w:tmpl w:val="D82208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C730D"/>
    <w:multiLevelType w:val="hybridMultilevel"/>
    <w:tmpl w:val="3006A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2D21"/>
    <w:multiLevelType w:val="hybridMultilevel"/>
    <w:tmpl w:val="271A8A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D66C7"/>
    <w:multiLevelType w:val="hybridMultilevel"/>
    <w:tmpl w:val="6DF8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B6C0C"/>
    <w:multiLevelType w:val="hybridMultilevel"/>
    <w:tmpl w:val="B3007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B3B93"/>
    <w:multiLevelType w:val="hybridMultilevel"/>
    <w:tmpl w:val="800CCE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0308DA"/>
    <w:multiLevelType w:val="hybridMultilevel"/>
    <w:tmpl w:val="9604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9"/>
  </w:num>
  <w:num w:numId="13">
    <w:abstractNumId w:val="0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51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2D"/>
    <w:rsid w:val="00004FF0"/>
    <w:rsid w:val="00006BE5"/>
    <w:rsid w:val="00012C70"/>
    <w:rsid w:val="00013993"/>
    <w:rsid w:val="00015D1D"/>
    <w:rsid w:val="00015EB3"/>
    <w:rsid w:val="00025E81"/>
    <w:rsid w:val="00032527"/>
    <w:rsid w:val="0004109F"/>
    <w:rsid w:val="00043EA6"/>
    <w:rsid w:val="00044795"/>
    <w:rsid w:val="000557C2"/>
    <w:rsid w:val="00071D15"/>
    <w:rsid w:val="00071DF2"/>
    <w:rsid w:val="0007272A"/>
    <w:rsid w:val="000736B4"/>
    <w:rsid w:val="00087CF6"/>
    <w:rsid w:val="00090582"/>
    <w:rsid w:val="000A068B"/>
    <w:rsid w:val="000A18F5"/>
    <w:rsid w:val="000A1D08"/>
    <w:rsid w:val="000A31FC"/>
    <w:rsid w:val="000B5D74"/>
    <w:rsid w:val="000C3725"/>
    <w:rsid w:val="000C5528"/>
    <w:rsid w:val="000D43B3"/>
    <w:rsid w:val="000D6676"/>
    <w:rsid w:val="000E018E"/>
    <w:rsid w:val="000E1328"/>
    <w:rsid w:val="000E1B86"/>
    <w:rsid w:val="000F0D36"/>
    <w:rsid w:val="000F11E0"/>
    <w:rsid w:val="000F2288"/>
    <w:rsid w:val="000F7C17"/>
    <w:rsid w:val="001020EA"/>
    <w:rsid w:val="001072D1"/>
    <w:rsid w:val="00107DD7"/>
    <w:rsid w:val="00125823"/>
    <w:rsid w:val="001300E5"/>
    <w:rsid w:val="00131E85"/>
    <w:rsid w:val="0013375D"/>
    <w:rsid w:val="00133843"/>
    <w:rsid w:val="00146982"/>
    <w:rsid w:val="0015797B"/>
    <w:rsid w:val="001623E4"/>
    <w:rsid w:val="00170C5B"/>
    <w:rsid w:val="0017664F"/>
    <w:rsid w:val="001852D6"/>
    <w:rsid w:val="00186C56"/>
    <w:rsid w:val="001A26BD"/>
    <w:rsid w:val="001A509B"/>
    <w:rsid w:val="001A7AA6"/>
    <w:rsid w:val="001B0C9B"/>
    <w:rsid w:val="001B733A"/>
    <w:rsid w:val="001D0EDC"/>
    <w:rsid w:val="001D12CE"/>
    <w:rsid w:val="001D50CD"/>
    <w:rsid w:val="001E1905"/>
    <w:rsid w:val="001F625A"/>
    <w:rsid w:val="0020155D"/>
    <w:rsid w:val="00220CFC"/>
    <w:rsid w:val="00221095"/>
    <w:rsid w:val="0023199E"/>
    <w:rsid w:val="00235401"/>
    <w:rsid w:val="002369C2"/>
    <w:rsid w:val="00241856"/>
    <w:rsid w:val="00244B3A"/>
    <w:rsid w:val="00244E3E"/>
    <w:rsid w:val="00247F48"/>
    <w:rsid w:val="00263927"/>
    <w:rsid w:val="002668C1"/>
    <w:rsid w:val="00275A87"/>
    <w:rsid w:val="00276183"/>
    <w:rsid w:val="00282763"/>
    <w:rsid w:val="0028547C"/>
    <w:rsid w:val="00290486"/>
    <w:rsid w:val="002A1A3F"/>
    <w:rsid w:val="002A6E54"/>
    <w:rsid w:val="002B0348"/>
    <w:rsid w:val="002B1DF0"/>
    <w:rsid w:val="002B7087"/>
    <w:rsid w:val="002B7D36"/>
    <w:rsid w:val="002C2B65"/>
    <w:rsid w:val="002C4DAC"/>
    <w:rsid w:val="002D4D6B"/>
    <w:rsid w:val="002E232C"/>
    <w:rsid w:val="002E325D"/>
    <w:rsid w:val="002E6341"/>
    <w:rsid w:val="002F2624"/>
    <w:rsid w:val="00303F74"/>
    <w:rsid w:val="003041C9"/>
    <w:rsid w:val="00305516"/>
    <w:rsid w:val="00305CD3"/>
    <w:rsid w:val="00320200"/>
    <w:rsid w:val="0032077D"/>
    <w:rsid w:val="00321FAF"/>
    <w:rsid w:val="00322B24"/>
    <w:rsid w:val="00323636"/>
    <w:rsid w:val="00323CD6"/>
    <w:rsid w:val="00324F23"/>
    <w:rsid w:val="00335552"/>
    <w:rsid w:val="00357BB6"/>
    <w:rsid w:val="00362B84"/>
    <w:rsid w:val="0036799A"/>
    <w:rsid w:val="003709A3"/>
    <w:rsid w:val="00376FD0"/>
    <w:rsid w:val="003A3FC3"/>
    <w:rsid w:val="003A5B2C"/>
    <w:rsid w:val="003B0698"/>
    <w:rsid w:val="003D4339"/>
    <w:rsid w:val="003D7E05"/>
    <w:rsid w:val="003E3761"/>
    <w:rsid w:val="003F599E"/>
    <w:rsid w:val="004058FD"/>
    <w:rsid w:val="004120DF"/>
    <w:rsid w:val="00412B3E"/>
    <w:rsid w:val="00413C31"/>
    <w:rsid w:val="0041443F"/>
    <w:rsid w:val="0041602B"/>
    <w:rsid w:val="00423C36"/>
    <w:rsid w:val="004302A1"/>
    <w:rsid w:val="004324BA"/>
    <w:rsid w:val="004366D6"/>
    <w:rsid w:val="0043774D"/>
    <w:rsid w:val="0043787B"/>
    <w:rsid w:val="00452FD4"/>
    <w:rsid w:val="00455019"/>
    <w:rsid w:val="00466581"/>
    <w:rsid w:val="00490A9F"/>
    <w:rsid w:val="00495E5C"/>
    <w:rsid w:val="004973FA"/>
    <w:rsid w:val="004A0406"/>
    <w:rsid w:val="004A3E8E"/>
    <w:rsid w:val="004B67FF"/>
    <w:rsid w:val="004B6F33"/>
    <w:rsid w:val="004B7571"/>
    <w:rsid w:val="004C4FA8"/>
    <w:rsid w:val="004E2B5A"/>
    <w:rsid w:val="004E4BB7"/>
    <w:rsid w:val="004F128C"/>
    <w:rsid w:val="004F57BA"/>
    <w:rsid w:val="004F6FDA"/>
    <w:rsid w:val="00500303"/>
    <w:rsid w:val="00500F51"/>
    <w:rsid w:val="005138C5"/>
    <w:rsid w:val="00526D2C"/>
    <w:rsid w:val="005274D8"/>
    <w:rsid w:val="0052760A"/>
    <w:rsid w:val="005330B2"/>
    <w:rsid w:val="0055182D"/>
    <w:rsid w:val="00551AB0"/>
    <w:rsid w:val="005857D4"/>
    <w:rsid w:val="00593C4D"/>
    <w:rsid w:val="00597101"/>
    <w:rsid w:val="005A0105"/>
    <w:rsid w:val="005A6297"/>
    <w:rsid w:val="005C04AC"/>
    <w:rsid w:val="005C700A"/>
    <w:rsid w:val="005D1B17"/>
    <w:rsid w:val="005E2DB7"/>
    <w:rsid w:val="005F27B6"/>
    <w:rsid w:val="005F51F7"/>
    <w:rsid w:val="00612828"/>
    <w:rsid w:val="00614040"/>
    <w:rsid w:val="00617E4F"/>
    <w:rsid w:val="00624120"/>
    <w:rsid w:val="006273BA"/>
    <w:rsid w:val="006358F7"/>
    <w:rsid w:val="00637B78"/>
    <w:rsid w:val="006426D1"/>
    <w:rsid w:val="0064333C"/>
    <w:rsid w:val="0064762C"/>
    <w:rsid w:val="0065498C"/>
    <w:rsid w:val="00663147"/>
    <w:rsid w:val="00667B9C"/>
    <w:rsid w:val="006708C6"/>
    <w:rsid w:val="00672AAF"/>
    <w:rsid w:val="00674A71"/>
    <w:rsid w:val="006771EB"/>
    <w:rsid w:val="0069039B"/>
    <w:rsid w:val="006911D2"/>
    <w:rsid w:val="006920B6"/>
    <w:rsid w:val="00692BBC"/>
    <w:rsid w:val="006946CB"/>
    <w:rsid w:val="006A30F2"/>
    <w:rsid w:val="006D21B0"/>
    <w:rsid w:val="006D55DE"/>
    <w:rsid w:val="006E12F9"/>
    <w:rsid w:val="006E79A8"/>
    <w:rsid w:val="006F69F9"/>
    <w:rsid w:val="007122D6"/>
    <w:rsid w:val="0073383A"/>
    <w:rsid w:val="00737945"/>
    <w:rsid w:val="007404DE"/>
    <w:rsid w:val="00741A87"/>
    <w:rsid w:val="00745568"/>
    <w:rsid w:val="007510C0"/>
    <w:rsid w:val="00763DB3"/>
    <w:rsid w:val="00764C7E"/>
    <w:rsid w:val="007755EF"/>
    <w:rsid w:val="0077580C"/>
    <w:rsid w:val="007833DA"/>
    <w:rsid w:val="0078365F"/>
    <w:rsid w:val="00796D08"/>
    <w:rsid w:val="007A6A0C"/>
    <w:rsid w:val="007A6B97"/>
    <w:rsid w:val="007B2807"/>
    <w:rsid w:val="007B5EBD"/>
    <w:rsid w:val="007C2CDB"/>
    <w:rsid w:val="007C6202"/>
    <w:rsid w:val="007E27F4"/>
    <w:rsid w:val="007E3183"/>
    <w:rsid w:val="007E3F52"/>
    <w:rsid w:val="007F796F"/>
    <w:rsid w:val="00804609"/>
    <w:rsid w:val="008152E9"/>
    <w:rsid w:val="00822C3A"/>
    <w:rsid w:val="0083402A"/>
    <w:rsid w:val="008461DF"/>
    <w:rsid w:val="00851698"/>
    <w:rsid w:val="00851EA0"/>
    <w:rsid w:val="008601B4"/>
    <w:rsid w:val="00875D4C"/>
    <w:rsid w:val="008841E6"/>
    <w:rsid w:val="0088508A"/>
    <w:rsid w:val="00891397"/>
    <w:rsid w:val="00897508"/>
    <w:rsid w:val="008B2214"/>
    <w:rsid w:val="008B41B3"/>
    <w:rsid w:val="008B42FE"/>
    <w:rsid w:val="008B7326"/>
    <w:rsid w:val="008C0EE2"/>
    <w:rsid w:val="008C3BF0"/>
    <w:rsid w:val="008E2B93"/>
    <w:rsid w:val="00906038"/>
    <w:rsid w:val="00912879"/>
    <w:rsid w:val="00912BB3"/>
    <w:rsid w:val="00913C11"/>
    <w:rsid w:val="00924733"/>
    <w:rsid w:val="00925DC7"/>
    <w:rsid w:val="00931C91"/>
    <w:rsid w:val="0093269B"/>
    <w:rsid w:val="00933723"/>
    <w:rsid w:val="00941867"/>
    <w:rsid w:val="00942AA4"/>
    <w:rsid w:val="0094328D"/>
    <w:rsid w:val="0094692C"/>
    <w:rsid w:val="00961966"/>
    <w:rsid w:val="00962385"/>
    <w:rsid w:val="009669CC"/>
    <w:rsid w:val="00967991"/>
    <w:rsid w:val="00967CFB"/>
    <w:rsid w:val="00974A62"/>
    <w:rsid w:val="00976384"/>
    <w:rsid w:val="009836EC"/>
    <w:rsid w:val="0098638B"/>
    <w:rsid w:val="00986C58"/>
    <w:rsid w:val="00986EDB"/>
    <w:rsid w:val="00990E3E"/>
    <w:rsid w:val="00993995"/>
    <w:rsid w:val="00996EDA"/>
    <w:rsid w:val="009A372F"/>
    <w:rsid w:val="009A6280"/>
    <w:rsid w:val="009B321D"/>
    <w:rsid w:val="009B4A5A"/>
    <w:rsid w:val="009B534E"/>
    <w:rsid w:val="009B6C84"/>
    <w:rsid w:val="009C2535"/>
    <w:rsid w:val="009C5B6F"/>
    <w:rsid w:val="009C62DE"/>
    <w:rsid w:val="009D6FE6"/>
    <w:rsid w:val="00A0168B"/>
    <w:rsid w:val="00A01969"/>
    <w:rsid w:val="00A06C8E"/>
    <w:rsid w:val="00A07893"/>
    <w:rsid w:val="00A333CD"/>
    <w:rsid w:val="00A343AA"/>
    <w:rsid w:val="00A348D0"/>
    <w:rsid w:val="00A365C6"/>
    <w:rsid w:val="00A47ECA"/>
    <w:rsid w:val="00A57FD4"/>
    <w:rsid w:val="00A66E90"/>
    <w:rsid w:val="00A731A8"/>
    <w:rsid w:val="00A73894"/>
    <w:rsid w:val="00A76BCA"/>
    <w:rsid w:val="00A77D55"/>
    <w:rsid w:val="00A82190"/>
    <w:rsid w:val="00A83674"/>
    <w:rsid w:val="00A95484"/>
    <w:rsid w:val="00A97564"/>
    <w:rsid w:val="00AA06E8"/>
    <w:rsid w:val="00AA5778"/>
    <w:rsid w:val="00AB54D9"/>
    <w:rsid w:val="00AC2610"/>
    <w:rsid w:val="00AC2A5C"/>
    <w:rsid w:val="00AC2C6B"/>
    <w:rsid w:val="00AD7BCD"/>
    <w:rsid w:val="00B004DF"/>
    <w:rsid w:val="00B21EBF"/>
    <w:rsid w:val="00B2469D"/>
    <w:rsid w:val="00B25714"/>
    <w:rsid w:val="00B257A7"/>
    <w:rsid w:val="00B264E9"/>
    <w:rsid w:val="00B27991"/>
    <w:rsid w:val="00B321F2"/>
    <w:rsid w:val="00B33F62"/>
    <w:rsid w:val="00B34D44"/>
    <w:rsid w:val="00B473EB"/>
    <w:rsid w:val="00B504BA"/>
    <w:rsid w:val="00B50874"/>
    <w:rsid w:val="00B539BD"/>
    <w:rsid w:val="00B55C12"/>
    <w:rsid w:val="00B5654B"/>
    <w:rsid w:val="00B62964"/>
    <w:rsid w:val="00B62D31"/>
    <w:rsid w:val="00B6415B"/>
    <w:rsid w:val="00B7449E"/>
    <w:rsid w:val="00B7533C"/>
    <w:rsid w:val="00B76862"/>
    <w:rsid w:val="00B911F0"/>
    <w:rsid w:val="00B91A99"/>
    <w:rsid w:val="00B956FC"/>
    <w:rsid w:val="00B9739E"/>
    <w:rsid w:val="00B97BD2"/>
    <w:rsid w:val="00BA39BE"/>
    <w:rsid w:val="00BA3B2A"/>
    <w:rsid w:val="00BC4829"/>
    <w:rsid w:val="00BD459D"/>
    <w:rsid w:val="00BD49EC"/>
    <w:rsid w:val="00BD5D9D"/>
    <w:rsid w:val="00BD7837"/>
    <w:rsid w:val="00BE0AEE"/>
    <w:rsid w:val="00BE3BF0"/>
    <w:rsid w:val="00BE523E"/>
    <w:rsid w:val="00BF184E"/>
    <w:rsid w:val="00BF3593"/>
    <w:rsid w:val="00BF71DB"/>
    <w:rsid w:val="00C16442"/>
    <w:rsid w:val="00C227A8"/>
    <w:rsid w:val="00C25772"/>
    <w:rsid w:val="00C27478"/>
    <w:rsid w:val="00C41641"/>
    <w:rsid w:val="00C42CF9"/>
    <w:rsid w:val="00C432E8"/>
    <w:rsid w:val="00C47DD2"/>
    <w:rsid w:val="00C528D4"/>
    <w:rsid w:val="00C649C6"/>
    <w:rsid w:val="00C73A5D"/>
    <w:rsid w:val="00C75257"/>
    <w:rsid w:val="00C81495"/>
    <w:rsid w:val="00C8225E"/>
    <w:rsid w:val="00C853A6"/>
    <w:rsid w:val="00C85965"/>
    <w:rsid w:val="00C91A2D"/>
    <w:rsid w:val="00CA0033"/>
    <w:rsid w:val="00CA0C6F"/>
    <w:rsid w:val="00CA1C10"/>
    <w:rsid w:val="00CA3C38"/>
    <w:rsid w:val="00CC21A6"/>
    <w:rsid w:val="00CC21D0"/>
    <w:rsid w:val="00CC2BC1"/>
    <w:rsid w:val="00CD3ADB"/>
    <w:rsid w:val="00CD6E58"/>
    <w:rsid w:val="00CD7E71"/>
    <w:rsid w:val="00CE1E23"/>
    <w:rsid w:val="00CF055C"/>
    <w:rsid w:val="00CF7673"/>
    <w:rsid w:val="00D00618"/>
    <w:rsid w:val="00D01B72"/>
    <w:rsid w:val="00D03E43"/>
    <w:rsid w:val="00D0705E"/>
    <w:rsid w:val="00D2395A"/>
    <w:rsid w:val="00D26305"/>
    <w:rsid w:val="00D26653"/>
    <w:rsid w:val="00D26AA9"/>
    <w:rsid w:val="00D27945"/>
    <w:rsid w:val="00D34D48"/>
    <w:rsid w:val="00D3697A"/>
    <w:rsid w:val="00D40867"/>
    <w:rsid w:val="00D410BE"/>
    <w:rsid w:val="00D47236"/>
    <w:rsid w:val="00D63F77"/>
    <w:rsid w:val="00D65559"/>
    <w:rsid w:val="00D7400A"/>
    <w:rsid w:val="00D75747"/>
    <w:rsid w:val="00D8200B"/>
    <w:rsid w:val="00D83760"/>
    <w:rsid w:val="00D83FFE"/>
    <w:rsid w:val="00D91146"/>
    <w:rsid w:val="00D9320B"/>
    <w:rsid w:val="00D963DB"/>
    <w:rsid w:val="00DA4EBF"/>
    <w:rsid w:val="00DA5E76"/>
    <w:rsid w:val="00DB10D9"/>
    <w:rsid w:val="00DB4D8D"/>
    <w:rsid w:val="00DC5C8E"/>
    <w:rsid w:val="00DD3139"/>
    <w:rsid w:val="00DD4BEE"/>
    <w:rsid w:val="00DE0061"/>
    <w:rsid w:val="00DE342D"/>
    <w:rsid w:val="00DE3D21"/>
    <w:rsid w:val="00DF10FE"/>
    <w:rsid w:val="00DF6E39"/>
    <w:rsid w:val="00E000E9"/>
    <w:rsid w:val="00E16E36"/>
    <w:rsid w:val="00E2381A"/>
    <w:rsid w:val="00E30752"/>
    <w:rsid w:val="00E310BD"/>
    <w:rsid w:val="00E321B2"/>
    <w:rsid w:val="00E402C0"/>
    <w:rsid w:val="00E5550F"/>
    <w:rsid w:val="00E560F7"/>
    <w:rsid w:val="00E615F8"/>
    <w:rsid w:val="00E619A1"/>
    <w:rsid w:val="00E63FAE"/>
    <w:rsid w:val="00E71733"/>
    <w:rsid w:val="00E766A2"/>
    <w:rsid w:val="00E83953"/>
    <w:rsid w:val="00E862BB"/>
    <w:rsid w:val="00E86FE6"/>
    <w:rsid w:val="00E91853"/>
    <w:rsid w:val="00EA03A2"/>
    <w:rsid w:val="00EB24AE"/>
    <w:rsid w:val="00EC66C1"/>
    <w:rsid w:val="00EC759D"/>
    <w:rsid w:val="00ED0819"/>
    <w:rsid w:val="00ED5CD8"/>
    <w:rsid w:val="00ED5E60"/>
    <w:rsid w:val="00EE32AE"/>
    <w:rsid w:val="00EE4A54"/>
    <w:rsid w:val="00EF28D2"/>
    <w:rsid w:val="00EF3B36"/>
    <w:rsid w:val="00F241B9"/>
    <w:rsid w:val="00F2620E"/>
    <w:rsid w:val="00F27039"/>
    <w:rsid w:val="00F40687"/>
    <w:rsid w:val="00F46677"/>
    <w:rsid w:val="00F479C1"/>
    <w:rsid w:val="00F56A2B"/>
    <w:rsid w:val="00F57CFF"/>
    <w:rsid w:val="00F705FE"/>
    <w:rsid w:val="00F70DBF"/>
    <w:rsid w:val="00F711E9"/>
    <w:rsid w:val="00F7154A"/>
    <w:rsid w:val="00F73698"/>
    <w:rsid w:val="00F75EB0"/>
    <w:rsid w:val="00F95850"/>
    <w:rsid w:val="00F963D0"/>
    <w:rsid w:val="00F9676A"/>
    <w:rsid w:val="00FA77E7"/>
    <w:rsid w:val="00FB14DB"/>
    <w:rsid w:val="00FB1E1A"/>
    <w:rsid w:val="00FB44E9"/>
    <w:rsid w:val="00FC1D5E"/>
    <w:rsid w:val="00FD2E28"/>
    <w:rsid w:val="00FE1D29"/>
    <w:rsid w:val="00FE48A4"/>
    <w:rsid w:val="00FE4C16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1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A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2D"/>
  </w:style>
  <w:style w:type="paragraph" w:styleId="Footer">
    <w:name w:val="footer"/>
    <w:basedOn w:val="Normal"/>
    <w:link w:val="FooterChar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2D"/>
  </w:style>
  <w:style w:type="paragraph" w:styleId="BalloonText">
    <w:name w:val="Balloon Text"/>
    <w:basedOn w:val="Normal"/>
    <w:link w:val="BalloonTextChar"/>
    <w:uiPriority w:val="99"/>
    <w:semiHidden/>
    <w:unhideWhenUsed/>
    <w:rsid w:val="00C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4DF"/>
    <w:rPr>
      <w:color w:val="0000FF"/>
      <w:u w:val="single"/>
    </w:rPr>
  </w:style>
  <w:style w:type="table" w:styleId="TableGrid">
    <w:name w:val="Table Grid"/>
    <w:basedOn w:val="TableNormal"/>
    <w:uiPriority w:val="59"/>
    <w:rsid w:val="00D0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4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9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unhideWhenUsed/>
    <w:rsid w:val="007A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gramy">
    <w:name w:val="programy"/>
    <w:basedOn w:val="Normal"/>
    <w:rsid w:val="000736B4"/>
    <w:pPr>
      <w:spacing w:before="100" w:beforeAutospacing="1" w:after="100" w:afterAutospacing="1" w:line="240" w:lineRule="atLeast"/>
      <w:jc w:val="both"/>
    </w:pPr>
    <w:rPr>
      <w:rFonts w:ascii="Verdana" w:eastAsia="Times New Roman" w:hAnsi="Verdana"/>
      <w:color w:val="006633"/>
      <w:sz w:val="16"/>
      <w:szCs w:val="16"/>
      <w:lang w:eastAsia="pl-PL"/>
    </w:rPr>
  </w:style>
  <w:style w:type="character" w:customStyle="1" w:styleId="dni1">
    <w:name w:val="dni1"/>
    <w:basedOn w:val="DefaultParagraphFont"/>
    <w:rsid w:val="000736B4"/>
    <w:rPr>
      <w:rFonts w:ascii="Verdana" w:hAnsi="Verdana" w:hint="default"/>
      <w:b/>
      <w:bCs/>
      <w:color w:val="990000"/>
      <w:spacing w:val="0"/>
      <w:sz w:val="16"/>
      <w:szCs w:val="16"/>
    </w:rPr>
  </w:style>
  <w:style w:type="character" w:styleId="Emphasis">
    <w:name w:val="Emphasis"/>
    <w:basedOn w:val="DefaultParagraphFont"/>
    <w:qFormat/>
    <w:rsid w:val="000736B4"/>
    <w:rPr>
      <w:i/>
      <w:iCs/>
    </w:rPr>
  </w:style>
  <w:style w:type="character" w:customStyle="1" w:styleId="skypepnhmark1">
    <w:name w:val="skype_pnh_mark1"/>
    <w:basedOn w:val="DefaultParagraphFont"/>
    <w:rsid w:val="00B50874"/>
    <w:rPr>
      <w:vanish/>
      <w:webHidden w:val="0"/>
      <w:specVanish w:val="0"/>
    </w:rPr>
  </w:style>
  <w:style w:type="character" w:customStyle="1" w:styleId="skypepnhprintcontainer1336481917">
    <w:name w:val="skype_pnh_print_container_1336481917"/>
    <w:basedOn w:val="DefaultParagraphFont"/>
    <w:rsid w:val="00B50874"/>
  </w:style>
  <w:style w:type="character" w:customStyle="1" w:styleId="skypepnhcontainer">
    <w:name w:val="skype_pnh_container"/>
    <w:basedOn w:val="DefaultParagraphFont"/>
    <w:rsid w:val="00B50874"/>
  </w:style>
  <w:style w:type="character" w:customStyle="1" w:styleId="skypepnhtextspan">
    <w:name w:val="skype_pnh_text_span"/>
    <w:basedOn w:val="DefaultParagraphFont"/>
    <w:rsid w:val="00B50874"/>
  </w:style>
  <w:style w:type="character" w:customStyle="1" w:styleId="skypepnhrightspan">
    <w:name w:val="skype_pnh_right_span"/>
    <w:basedOn w:val="DefaultParagraphFont"/>
    <w:rsid w:val="00B50874"/>
  </w:style>
  <w:style w:type="paragraph" w:styleId="ListParagraph">
    <w:name w:val="List Paragraph"/>
    <w:basedOn w:val="Normal"/>
    <w:uiPriority w:val="34"/>
    <w:qFormat/>
    <w:rsid w:val="00A3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A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2D"/>
  </w:style>
  <w:style w:type="paragraph" w:styleId="Footer">
    <w:name w:val="footer"/>
    <w:basedOn w:val="Normal"/>
    <w:link w:val="FooterChar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2D"/>
  </w:style>
  <w:style w:type="paragraph" w:styleId="BalloonText">
    <w:name w:val="Balloon Text"/>
    <w:basedOn w:val="Normal"/>
    <w:link w:val="BalloonTextChar"/>
    <w:uiPriority w:val="99"/>
    <w:semiHidden/>
    <w:unhideWhenUsed/>
    <w:rsid w:val="00C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4DF"/>
    <w:rPr>
      <w:color w:val="0000FF"/>
      <w:u w:val="single"/>
    </w:rPr>
  </w:style>
  <w:style w:type="table" w:styleId="TableGrid">
    <w:name w:val="Table Grid"/>
    <w:basedOn w:val="TableNormal"/>
    <w:uiPriority w:val="59"/>
    <w:rsid w:val="00D0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4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9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unhideWhenUsed/>
    <w:rsid w:val="007A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gramy">
    <w:name w:val="programy"/>
    <w:basedOn w:val="Normal"/>
    <w:rsid w:val="000736B4"/>
    <w:pPr>
      <w:spacing w:before="100" w:beforeAutospacing="1" w:after="100" w:afterAutospacing="1" w:line="240" w:lineRule="atLeast"/>
      <w:jc w:val="both"/>
    </w:pPr>
    <w:rPr>
      <w:rFonts w:ascii="Verdana" w:eastAsia="Times New Roman" w:hAnsi="Verdana"/>
      <w:color w:val="006633"/>
      <w:sz w:val="16"/>
      <w:szCs w:val="16"/>
      <w:lang w:eastAsia="pl-PL"/>
    </w:rPr>
  </w:style>
  <w:style w:type="character" w:customStyle="1" w:styleId="dni1">
    <w:name w:val="dni1"/>
    <w:basedOn w:val="DefaultParagraphFont"/>
    <w:rsid w:val="000736B4"/>
    <w:rPr>
      <w:rFonts w:ascii="Verdana" w:hAnsi="Verdana" w:hint="default"/>
      <w:b/>
      <w:bCs/>
      <w:color w:val="990000"/>
      <w:spacing w:val="0"/>
      <w:sz w:val="16"/>
      <w:szCs w:val="16"/>
    </w:rPr>
  </w:style>
  <w:style w:type="character" w:styleId="Emphasis">
    <w:name w:val="Emphasis"/>
    <w:basedOn w:val="DefaultParagraphFont"/>
    <w:qFormat/>
    <w:rsid w:val="000736B4"/>
    <w:rPr>
      <w:i/>
      <w:iCs/>
    </w:rPr>
  </w:style>
  <w:style w:type="character" w:customStyle="1" w:styleId="skypepnhmark1">
    <w:name w:val="skype_pnh_mark1"/>
    <w:basedOn w:val="DefaultParagraphFont"/>
    <w:rsid w:val="00B50874"/>
    <w:rPr>
      <w:vanish/>
      <w:webHidden w:val="0"/>
      <w:specVanish w:val="0"/>
    </w:rPr>
  </w:style>
  <w:style w:type="character" w:customStyle="1" w:styleId="skypepnhprintcontainer1336481917">
    <w:name w:val="skype_pnh_print_container_1336481917"/>
    <w:basedOn w:val="DefaultParagraphFont"/>
    <w:rsid w:val="00B50874"/>
  </w:style>
  <w:style w:type="character" w:customStyle="1" w:styleId="skypepnhcontainer">
    <w:name w:val="skype_pnh_container"/>
    <w:basedOn w:val="DefaultParagraphFont"/>
    <w:rsid w:val="00B50874"/>
  </w:style>
  <w:style w:type="character" w:customStyle="1" w:styleId="skypepnhtextspan">
    <w:name w:val="skype_pnh_text_span"/>
    <w:basedOn w:val="DefaultParagraphFont"/>
    <w:rsid w:val="00B50874"/>
  </w:style>
  <w:style w:type="character" w:customStyle="1" w:styleId="skypepnhrightspan">
    <w:name w:val="skype_pnh_right_span"/>
    <w:basedOn w:val="DefaultParagraphFont"/>
    <w:rsid w:val="00B50874"/>
  </w:style>
  <w:style w:type="paragraph" w:styleId="ListParagraph">
    <w:name w:val="List Paragraph"/>
    <w:basedOn w:val="Normal"/>
    <w:uiPriority w:val="34"/>
    <w:qFormat/>
    <w:rsid w:val="00A3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vincitravel.com" TargetMode="External"/><Relationship Id="rId1" Type="http://schemas.openxmlformats.org/officeDocument/2006/relationships/hyperlink" Target="mailto:biuro@vervincitrav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905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</dc:creator>
  <cp:lastModifiedBy>Marek</cp:lastModifiedBy>
  <cp:revision>4</cp:revision>
  <cp:lastPrinted>2016-03-09T09:55:00Z</cp:lastPrinted>
  <dcterms:created xsi:type="dcterms:W3CDTF">2016-03-09T10:14:00Z</dcterms:created>
  <dcterms:modified xsi:type="dcterms:W3CDTF">2016-03-09T10:21:00Z</dcterms:modified>
</cp:coreProperties>
</file>