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90" w:rsidRDefault="00D94B90" w:rsidP="00D94B9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36"/>
          <w:szCs w:val="36"/>
          <w:lang w:eastAsia="pl-PL"/>
        </w:rPr>
        <w:t xml:space="preserve">Sudety i okolice </w:t>
      </w:r>
      <w:r w:rsidRPr="00843520">
        <w:rPr>
          <w:rFonts w:ascii="Bookman Old Style" w:hAnsi="Bookman Old Style"/>
          <w:b/>
          <w:noProof/>
          <w:sz w:val="36"/>
          <w:szCs w:val="36"/>
          <w:lang w:eastAsia="pl-PL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– 5</w:t>
      </w:r>
      <w:r w:rsidRPr="00843520">
        <w:rPr>
          <w:rFonts w:ascii="Bookman Old Style" w:hAnsi="Bookman Old Style"/>
          <w:b/>
          <w:sz w:val="36"/>
          <w:szCs w:val="36"/>
        </w:rPr>
        <w:t xml:space="preserve"> dni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019300" cy="1457325"/>
            <wp:effectExtent l="0" t="0" r="0" b="9525"/>
            <wp:docPr id="1" name="Picture 1" descr="Znalezione obrazy dla zapytania zamek cz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mek czoc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62163" cy="1455644"/>
            <wp:effectExtent l="0" t="0" r="0" b="0"/>
            <wp:docPr id="7" name="Picture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63" cy="14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19300" cy="1445619"/>
            <wp:effectExtent l="0" t="0" r="0" b="2540"/>
            <wp:docPr id="8" name="Picture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1" cy="14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90" w:rsidRPr="00F72F9D" w:rsidRDefault="00D94B90" w:rsidP="00D94B9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</w:p>
    <w:p w:rsidR="00D94B90" w:rsidRPr="00311B43" w:rsidRDefault="00D94B90" w:rsidP="00D94B90">
      <w:pPr>
        <w:shd w:val="clear" w:color="auto" w:fill="FFFFFF"/>
        <w:spacing w:after="0" w:line="240" w:lineRule="auto"/>
        <w:jc w:val="both"/>
        <w:outlineLvl w:val="1"/>
        <w:rPr>
          <w:rFonts w:ascii="Bookman Old Style" w:hAnsi="Bookman Old Style"/>
          <w:bCs/>
          <w:kern w:val="36"/>
          <w:sz w:val="20"/>
          <w:szCs w:val="20"/>
        </w:rPr>
      </w:pPr>
      <w:r w:rsidRPr="00311B43">
        <w:rPr>
          <w:rFonts w:ascii="Bookman Old Style" w:hAnsi="Bookman Old Style"/>
          <w:b/>
          <w:sz w:val="20"/>
          <w:szCs w:val="20"/>
        </w:rPr>
        <w:t xml:space="preserve">DZIEŃ 1         </w:t>
      </w:r>
      <w:r>
        <w:rPr>
          <w:rFonts w:ascii="Bookman Old Style" w:hAnsi="Bookman Old Style"/>
          <w:b/>
          <w:sz w:val="20"/>
          <w:szCs w:val="20"/>
        </w:rPr>
        <w:t>WR</w:t>
      </w:r>
      <w:r w:rsidR="00D33717">
        <w:rPr>
          <w:rFonts w:ascii="Bookman Old Style" w:hAnsi="Bookman Old Style"/>
          <w:b/>
          <w:sz w:val="20"/>
          <w:szCs w:val="20"/>
        </w:rPr>
        <w:t xml:space="preserve">OCŁAW – LUBIĄŻ – ŚWIDNICA </w:t>
      </w:r>
    </w:p>
    <w:p w:rsidR="00D33717" w:rsidRDefault="00D94B90" w:rsidP="00D94B90">
      <w:pPr>
        <w:spacing w:after="30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311B43">
        <w:rPr>
          <w:rFonts w:ascii="Bookman Old Style" w:hAnsi="Bookman Old Style"/>
          <w:sz w:val="20"/>
          <w:szCs w:val="20"/>
        </w:rPr>
        <w:t xml:space="preserve">Podstawienie autokaru, zbiórka uczestników i wyjazd </w:t>
      </w:r>
      <w:r>
        <w:rPr>
          <w:rFonts w:ascii="Bookman Old Style" w:hAnsi="Bookman Old Style"/>
          <w:sz w:val="20"/>
          <w:szCs w:val="20"/>
        </w:rPr>
        <w:t xml:space="preserve">ok. </w:t>
      </w:r>
      <w:r w:rsidR="00506B3E">
        <w:rPr>
          <w:rFonts w:ascii="Bookman Old Style" w:hAnsi="Bookman Old Style"/>
          <w:sz w:val="20"/>
          <w:szCs w:val="20"/>
        </w:rPr>
        <w:t>04.00 - 0</w:t>
      </w:r>
      <w:r>
        <w:rPr>
          <w:rFonts w:ascii="Bookman Old Style" w:hAnsi="Bookman Old Style"/>
          <w:sz w:val="20"/>
          <w:szCs w:val="20"/>
        </w:rPr>
        <w:t>5</w:t>
      </w:r>
      <w:r w:rsidRPr="00311B43">
        <w:rPr>
          <w:rFonts w:ascii="Bookman Old Style" w:hAnsi="Bookman Old Style"/>
          <w:sz w:val="20"/>
          <w:szCs w:val="20"/>
        </w:rPr>
        <w:t xml:space="preserve">.00 </w:t>
      </w:r>
      <w:r>
        <w:rPr>
          <w:rFonts w:ascii="Bookman Old Style" w:hAnsi="Bookman Old Style"/>
          <w:sz w:val="20"/>
          <w:szCs w:val="20"/>
        </w:rPr>
        <w:t>w kierunku Wrocławia</w:t>
      </w:r>
      <w:r w:rsidRPr="00311B43">
        <w:rPr>
          <w:rFonts w:ascii="Bookman Old Style" w:hAnsi="Bookman Old Style"/>
          <w:sz w:val="20"/>
          <w:szCs w:val="20"/>
        </w:rPr>
        <w:t xml:space="preserve">. Przyjazd </w:t>
      </w:r>
      <w:r>
        <w:rPr>
          <w:rFonts w:ascii="Bookman Old Style" w:hAnsi="Bookman Old Style"/>
          <w:sz w:val="20"/>
          <w:szCs w:val="20"/>
        </w:rPr>
        <w:t xml:space="preserve">do Wrocławia     i </w:t>
      </w:r>
      <w:r w:rsidRPr="00282FFF">
        <w:rPr>
          <w:rFonts w:ascii="Bookman Old Style" w:hAnsi="Bookman Old Style"/>
          <w:sz w:val="20"/>
          <w:szCs w:val="20"/>
        </w:rPr>
        <w:t>wizyta w Afrykarium. To kompleks przedstawiający środowisko wodne Czarnego Lądu. Łącznie znajduje się tu</w:t>
      </w:r>
      <w:r>
        <w:rPr>
          <w:rFonts w:ascii="Bookman Old Style" w:hAnsi="Bookman Old Style"/>
          <w:sz w:val="20"/>
          <w:szCs w:val="20"/>
        </w:rPr>
        <w:t>taj</w:t>
      </w:r>
      <w:r w:rsidRPr="00282FFF">
        <w:rPr>
          <w:rFonts w:ascii="Bookman Old Style" w:hAnsi="Bookman Old Style"/>
          <w:sz w:val="20"/>
          <w:szCs w:val="20"/>
        </w:rPr>
        <w:t xml:space="preserve"> 19 basenów i zbiorników przedstawiających m.in. rafę koralową Morza Czerwonego, hipopotamy nilowe, ryby słodkowodne jezior Malawi i Tanganiki.</w:t>
      </w:r>
      <w:r w:rsidRPr="00282FFF">
        <w:t xml:space="preserve"> </w:t>
      </w:r>
      <w:r w:rsidR="00D33717" w:rsidRPr="00D33717">
        <w:rPr>
          <w:rFonts w:ascii="Bookman Old Style" w:hAnsi="Bookman Old Style"/>
          <w:sz w:val="20"/>
          <w:szCs w:val="20"/>
        </w:rPr>
        <w:t xml:space="preserve">Przejazd do Lubiążu zobaczymy najstarszy </w:t>
      </w:r>
      <w:r w:rsidR="00506B3E">
        <w:rPr>
          <w:rFonts w:ascii="Bookman Old Style" w:hAnsi="Bookman Old Style"/>
          <w:sz w:val="20"/>
          <w:szCs w:val="20"/>
        </w:rPr>
        <w:t xml:space="preserve">     </w:t>
      </w:r>
      <w:r w:rsidR="00D33717" w:rsidRPr="00D33717">
        <w:rPr>
          <w:rFonts w:ascii="Bookman Old Style" w:hAnsi="Bookman Old Style"/>
          <w:sz w:val="20"/>
          <w:szCs w:val="20"/>
        </w:rPr>
        <w:t>i największy Klasztor Cysterski w Europie Środkowo-Wschodniej. Zwiedzimy Kościół św. Jakuba oraz imponującą, barokową salę książęcą.</w:t>
      </w:r>
      <w:r w:rsidR="00D33717" w:rsidRPr="00D33717">
        <w:t xml:space="preserve"> </w:t>
      </w:r>
      <w:r w:rsidRPr="00282FFF">
        <w:rPr>
          <w:rFonts w:ascii="Bookman Old Style" w:hAnsi="Bookman Old Style"/>
          <w:sz w:val="20"/>
          <w:szCs w:val="20"/>
        </w:rPr>
        <w:t>Przejazd do Świdnicy - jednego z najcenniejszych zespołów staromiejskich na Śląsku. Zobaczymy barokowy ratusz, piękne kamienice, zabytkowe fontanny oraz potężną K</w:t>
      </w:r>
      <w:r>
        <w:rPr>
          <w:rFonts w:ascii="Bookman Old Style" w:hAnsi="Bookman Old Style"/>
          <w:sz w:val="20"/>
          <w:szCs w:val="20"/>
        </w:rPr>
        <w:t xml:space="preserve">atedrę św. Stanisława  </w:t>
      </w:r>
      <w:r w:rsidRPr="00282FFF">
        <w:rPr>
          <w:rFonts w:ascii="Bookman Old Style" w:hAnsi="Bookman Old Style"/>
          <w:sz w:val="20"/>
          <w:szCs w:val="20"/>
        </w:rPr>
        <w:t>i Wacława. Następnie zwiedzimy zapierający dech  w piersi</w:t>
      </w:r>
      <w:r w:rsidR="00D33717">
        <w:rPr>
          <w:rFonts w:ascii="Bookman Old Style" w:hAnsi="Bookman Old Style"/>
          <w:sz w:val="20"/>
          <w:szCs w:val="20"/>
        </w:rPr>
        <w:t xml:space="preserve">ach Kościół Pokoju. </w:t>
      </w:r>
      <w:r w:rsidRPr="00282FFF">
        <w:rPr>
          <w:rFonts w:ascii="Bookman Old Style" w:hAnsi="Bookman Old Style"/>
          <w:sz w:val="20"/>
          <w:szCs w:val="20"/>
        </w:rPr>
        <w:t>Ta ewangelicka świątynia, wpisana na listę zabytków UNESCO, wypełniona jest pięknymi barwnymi malowid</w:t>
      </w:r>
      <w:r>
        <w:rPr>
          <w:rFonts w:ascii="Bookman Old Style" w:hAnsi="Bookman Old Style"/>
          <w:sz w:val="20"/>
          <w:szCs w:val="20"/>
        </w:rPr>
        <w:t xml:space="preserve">łami </w:t>
      </w:r>
      <w:r w:rsidR="00506B3E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282FFF">
        <w:rPr>
          <w:rFonts w:ascii="Bookman Old Style" w:hAnsi="Bookman Old Style"/>
          <w:sz w:val="20"/>
          <w:szCs w:val="20"/>
        </w:rPr>
        <w:t>i barokowymi ozdobami.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33717" w:rsidRPr="00D33717">
        <w:rPr>
          <w:rFonts w:ascii="Bookman Old Style" w:hAnsi="Bookman Old Style"/>
          <w:sz w:val="20"/>
          <w:szCs w:val="20"/>
        </w:rPr>
        <w:t>Przejazd na obiadokolację i nocleg do hotelu w ok. Jeleniej Góry lub Szklarskiej Poręby.</w:t>
      </w:r>
    </w:p>
    <w:p w:rsidR="00D33717" w:rsidRPr="00D9328F" w:rsidRDefault="00D33717" w:rsidP="00D33717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DZIEŃ 2         SZRENICA - </w:t>
      </w:r>
      <w:r w:rsidRPr="009E4DB9">
        <w:rPr>
          <w:rFonts w:ascii="Bookman Old Style" w:eastAsia="Times New Roman" w:hAnsi="Bookman Old Style"/>
          <w:b/>
          <w:sz w:val="20"/>
          <w:szCs w:val="20"/>
          <w:lang w:eastAsia="pl-PL"/>
        </w:rPr>
        <w:t>KARKONOSKIE WODOSPADY – KARPACZ</w:t>
      </w:r>
    </w:p>
    <w:p w:rsidR="00D33717" w:rsidRDefault="00D33717" w:rsidP="00D33717">
      <w:pPr>
        <w:autoSpaceDE w:val="0"/>
        <w:spacing w:after="0" w:line="240" w:lineRule="auto"/>
        <w:rPr>
          <w:rFonts w:ascii="Bookman Old Style" w:hAnsi="Bookman Old Style"/>
        </w:rPr>
      </w:pPr>
      <w:r w:rsidRPr="00D764F4">
        <w:rPr>
          <w:rFonts w:ascii="Bookman Old Style" w:hAnsi="Bookman Old Style"/>
          <w:sz w:val="20"/>
          <w:szCs w:val="20"/>
        </w:rPr>
        <w:t>Po śniadaniu przejazd do Szklarskiej Poręby pod Dolną Stację Wyciągu Krzesełkowego i wjazd wyciągiem na Szrenicę. Dalej  z przewodnikiem przejdziemy zielonym szlakiem przez Końskie Łby na Halę Szrenicką (schronisko Hala Szrenicka)</w:t>
      </w:r>
      <w:r>
        <w:rPr>
          <w:rFonts w:ascii="Bookman Old Style" w:hAnsi="Bookman Old Style"/>
          <w:sz w:val="20"/>
          <w:szCs w:val="20"/>
        </w:rPr>
        <w:t>,</w:t>
      </w:r>
      <w:r w:rsidRPr="00D764F4">
        <w:rPr>
          <w:rFonts w:ascii="Bookman Old Style" w:hAnsi="Bookman Old Style"/>
          <w:sz w:val="20"/>
          <w:szCs w:val="20"/>
        </w:rPr>
        <w:t xml:space="preserve"> czerwonym szlakiem dojdziemy do Wodospadu Kamieńczyka (27m) - największego wodospadu polskich Karkonoszy gdzie znajduje się schronisko Kamieńczyk. Następnie Rozdrożem pod Kamieńczykiem (czerwony szlak) przejdziemy do Kruczych Skał. Stamtąd ul. Mickiewicza dotrzemy do centrum – Skałki Karczmarz – Skwer Radiowej Trój</w:t>
      </w:r>
      <w:r>
        <w:rPr>
          <w:rFonts w:ascii="Bookman Old Style" w:hAnsi="Bookman Old Style"/>
          <w:sz w:val="20"/>
          <w:szCs w:val="20"/>
        </w:rPr>
        <w:t>ki – Młyn Świętego Łukasza i wró</w:t>
      </w:r>
      <w:r w:rsidRPr="00D764F4">
        <w:rPr>
          <w:rFonts w:ascii="Bookman Old Style" w:hAnsi="Bookman Old Style"/>
          <w:sz w:val="20"/>
          <w:szCs w:val="20"/>
        </w:rPr>
        <w:t xml:space="preserve">cimy           do Dolnej Stacji Wyciągu na Szrenicę.  Następnie zobaczymy piękny Wodospad Szklarki.   Przejazd do Karpacza, w programie zwiedzania: największy zabytek i symbol miasta - średniowieczna drewniana Świątynia Wang, Skocznia Orlinek oraz Tama na Łomnicy. </w:t>
      </w:r>
      <w:r>
        <w:rPr>
          <w:rFonts w:ascii="Bookman Old Style" w:hAnsi="Bookman Old Style"/>
          <w:sz w:val="20"/>
          <w:szCs w:val="20"/>
        </w:rPr>
        <w:t>Powrót</w:t>
      </w:r>
      <w:r w:rsidRPr="00311B43">
        <w:rPr>
          <w:rFonts w:ascii="Bookman Old Style" w:hAnsi="Bookman Old Style"/>
          <w:sz w:val="20"/>
          <w:szCs w:val="20"/>
        </w:rPr>
        <w:t xml:space="preserve"> </w:t>
      </w:r>
      <w:r w:rsidRPr="00311B43">
        <w:rPr>
          <w:rFonts w:ascii="Bookman Old Style" w:hAnsi="Bookman Old Style" w:cs="Tahoma"/>
          <w:bCs/>
          <w:sz w:val="20"/>
          <w:szCs w:val="20"/>
        </w:rPr>
        <w:t xml:space="preserve"> do hotelu na obiadokolację i nocleg. Alternatywnie możliwa obiadokolacja w formie biesiady grillowej (</w:t>
      </w:r>
      <w:r w:rsidRPr="00AF5957">
        <w:rPr>
          <w:rFonts w:ascii="Bookman Old Style" w:hAnsi="Bookman Old Style" w:cs="Tahoma"/>
          <w:bCs/>
          <w:sz w:val="20"/>
          <w:szCs w:val="20"/>
        </w:rPr>
        <w:t xml:space="preserve">dodatkowo płatna od ok. </w:t>
      </w:r>
      <w:r>
        <w:rPr>
          <w:rFonts w:ascii="Bookman Old Style" w:hAnsi="Bookman Old Style" w:cs="Tahoma"/>
          <w:bCs/>
          <w:sz w:val="20"/>
          <w:szCs w:val="20"/>
        </w:rPr>
        <w:t>10</w:t>
      </w:r>
      <w:r w:rsidRPr="00AF5957">
        <w:rPr>
          <w:rFonts w:ascii="Bookman Old Style" w:hAnsi="Bookman Old Style" w:cs="Tahoma"/>
          <w:bCs/>
          <w:sz w:val="20"/>
          <w:szCs w:val="20"/>
        </w:rPr>
        <w:t>0 zł/os).</w:t>
      </w:r>
      <w:r w:rsidRPr="00AF5957">
        <w:rPr>
          <w:rFonts w:ascii="Bookman Old Style" w:hAnsi="Bookman Old Style"/>
        </w:rPr>
        <w:t xml:space="preserve"> 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</w:rPr>
      </w:pPr>
    </w:p>
    <w:p w:rsidR="00D94B90" w:rsidRDefault="00D33717" w:rsidP="00D94B9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DZIEŃ 3        </w:t>
      </w:r>
      <w:r w:rsidR="00D94B90">
        <w:rPr>
          <w:rFonts w:ascii="Bookman Old Style" w:eastAsia="Times New Roman" w:hAnsi="Bookman Old Style"/>
          <w:b/>
          <w:sz w:val="20"/>
          <w:szCs w:val="20"/>
          <w:lang w:eastAsia="pl-PL"/>
        </w:rPr>
        <w:t>CIEPLICE-ZDRÓJ</w:t>
      </w: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– ZAMEK CZOCHA – ZAMEK CHOJNIK</w:t>
      </w:r>
      <w:r w:rsidR="00D94B90">
        <w:rPr>
          <w:rFonts w:ascii="Bookman Old Style" w:eastAsia="Times New Roman" w:hAnsi="Bookman Old Style"/>
          <w:b/>
          <w:sz w:val="20"/>
          <w:szCs w:val="20"/>
          <w:lang w:eastAsia="pl-PL"/>
        </w:rPr>
        <w:t xml:space="preserve"> – KRZESZÓW  </w:t>
      </w:r>
    </w:p>
    <w:p w:rsidR="00D94B90" w:rsidRPr="00D7092F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7092F">
        <w:rPr>
          <w:rFonts w:ascii="Bookman Old Style" w:hAnsi="Bookman Old Style"/>
          <w:sz w:val="20"/>
          <w:szCs w:val="20"/>
        </w:rPr>
        <w:t xml:space="preserve">Śniadanie i przejazd </w:t>
      </w:r>
      <w:r w:rsidR="00A03678" w:rsidRPr="00A03678">
        <w:rPr>
          <w:rFonts w:ascii="Bookman Old Style" w:hAnsi="Bookman Old Style"/>
          <w:sz w:val="20"/>
          <w:szCs w:val="20"/>
        </w:rPr>
        <w:t xml:space="preserve">do Cieplic Zdroju, uzdrowiskowej dzielnicy Jeleniej Góry i najstarszego kurortu w Polsce. Bijące tu od wieków źródła, jedyne w Polsce o temperaturze dochodzącej do 90 stopni, swoją skuteczność zawdzięczają związkom siarki i krzemu oraz zawartości fluoru. Zobaczymy Pałac Schaffgotschów oraz pospacerujemy po Parku Zdrojowym. </w:t>
      </w:r>
      <w:r w:rsidR="00A03678">
        <w:rPr>
          <w:rFonts w:ascii="Bookman Old Style" w:hAnsi="Bookman Old Style"/>
          <w:sz w:val="20"/>
          <w:szCs w:val="20"/>
        </w:rPr>
        <w:t xml:space="preserve">Przejazd </w:t>
      </w:r>
      <w:r w:rsidRPr="00D7092F">
        <w:rPr>
          <w:rFonts w:ascii="Bookman Old Style" w:hAnsi="Bookman Old Style"/>
          <w:sz w:val="20"/>
          <w:szCs w:val="20"/>
        </w:rPr>
        <w:t xml:space="preserve">do miejscowości Sucha, gdzie poznamy tajemnice  Zamku </w:t>
      </w:r>
      <w:r w:rsidRPr="00D7092F">
        <w:rPr>
          <w:rFonts w:ascii="Bookman Old Style" w:hAnsi="Bookman Old Style"/>
          <w:sz w:val="20"/>
          <w:szCs w:val="20"/>
        </w:rPr>
        <w:lastRenderedPageBreak/>
        <w:t>Czocha. Zabudowania zamku pięknie położonego nad Jeziorem Leśniańskim były tłem powstania wielu znanych polskich filmów.</w:t>
      </w:r>
      <w:r w:rsidRPr="00D7092F">
        <w:rPr>
          <w:sz w:val="20"/>
          <w:szCs w:val="20"/>
        </w:rPr>
        <w:t xml:space="preserve"> </w:t>
      </w:r>
      <w:r w:rsidR="00A03678" w:rsidRPr="00A03678">
        <w:rPr>
          <w:rFonts w:ascii="Bookman Old Style" w:hAnsi="Bookman Old Style"/>
          <w:sz w:val="20"/>
          <w:szCs w:val="20"/>
        </w:rPr>
        <w:t>Następnie wizyta na</w:t>
      </w:r>
      <w:r w:rsidR="00A03678" w:rsidRPr="00A03678">
        <w:rPr>
          <w:rFonts w:ascii="Bookman Old Style" w:hAnsi="Bookman Old Style"/>
        </w:rPr>
        <w:t xml:space="preserve"> </w:t>
      </w:r>
      <w:r w:rsidR="00A03678" w:rsidRPr="00A03678">
        <w:rPr>
          <w:rFonts w:ascii="Bookman Old Style" w:hAnsi="Bookman Old Style"/>
          <w:sz w:val="20"/>
          <w:szCs w:val="20"/>
        </w:rPr>
        <w:t>do Zamku Chojnik, położonym na stromych zboczach wzgórza</w:t>
      </w:r>
      <w:r w:rsidR="00A03678">
        <w:rPr>
          <w:rFonts w:ascii="Bookman Old Style" w:hAnsi="Bookman Old Style"/>
          <w:sz w:val="20"/>
          <w:szCs w:val="20"/>
        </w:rPr>
        <w:t xml:space="preserve">   </w:t>
      </w:r>
      <w:r w:rsidR="00A03678" w:rsidRPr="00A03678">
        <w:rPr>
          <w:rFonts w:ascii="Bookman Old Style" w:hAnsi="Bookman Old Style"/>
          <w:sz w:val="20"/>
          <w:szCs w:val="20"/>
        </w:rPr>
        <w:t xml:space="preserve"> o tej samej nazwie, który skrywa w sobie średniowieczne tajemnice.   Z zamku roztacza się piękna panorama Kotliny Jeleniogórskiej oraz Karkonoszy.</w:t>
      </w:r>
      <w:r w:rsidR="00A03678" w:rsidRPr="00A03678">
        <w:rPr>
          <w:sz w:val="20"/>
          <w:szCs w:val="20"/>
        </w:rPr>
        <w:t xml:space="preserve"> </w:t>
      </w:r>
      <w:r w:rsidR="00A03678">
        <w:rPr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</w:t>
      </w:r>
      <w:r w:rsidRPr="00D7092F">
        <w:rPr>
          <w:rFonts w:ascii="Bookman Old Style" w:hAnsi="Bookman Old Style"/>
          <w:sz w:val="20"/>
          <w:szCs w:val="20"/>
        </w:rPr>
        <w:t xml:space="preserve">rzejazd do Krzeszowa na zwiedzanie dawnego opactwa cystersów - arcydzieła sztuki późnego baroku i zabytek klasy zerowej. To potężne opactwo składa się z 5 budynków: bazyliki mniejsza, kościół  św. Józefa, Mauzoleum Piastów Śląskich, budynku klasztoru SS. Benedyktynek </w:t>
      </w:r>
      <w:r w:rsidR="00A03678">
        <w:rPr>
          <w:rFonts w:ascii="Bookman Old Style" w:hAnsi="Bookman Old Style"/>
          <w:sz w:val="20"/>
          <w:szCs w:val="20"/>
        </w:rPr>
        <w:t xml:space="preserve"> </w:t>
      </w:r>
      <w:r w:rsidRPr="00D7092F">
        <w:rPr>
          <w:rFonts w:ascii="Bookman Old Style" w:hAnsi="Bookman Old Style"/>
          <w:sz w:val="20"/>
          <w:szCs w:val="20"/>
        </w:rPr>
        <w:t>oraz Domu Opata. Z oddali całość wygląda jak gród obronny.</w:t>
      </w:r>
      <w:r w:rsidRPr="004545D6">
        <w:t xml:space="preserve"> </w:t>
      </w:r>
      <w:r w:rsidRPr="004545D6">
        <w:rPr>
          <w:rFonts w:ascii="Bookman Old Style" w:hAnsi="Bookman Old Style"/>
          <w:sz w:val="20"/>
          <w:szCs w:val="20"/>
        </w:rPr>
        <w:t>Przejazd na obiadokolację i nocl</w:t>
      </w:r>
      <w:r>
        <w:rPr>
          <w:rFonts w:ascii="Bookman Old Style" w:hAnsi="Bookman Old Style"/>
          <w:sz w:val="20"/>
          <w:szCs w:val="20"/>
        </w:rPr>
        <w:t xml:space="preserve">eg do hotelu </w:t>
      </w:r>
      <w:r w:rsidR="00A03678">
        <w:rPr>
          <w:rFonts w:ascii="Bookman Old Style" w:hAnsi="Bookman Old Style"/>
          <w:sz w:val="20"/>
          <w:szCs w:val="20"/>
        </w:rPr>
        <w:t xml:space="preserve">               </w:t>
      </w:r>
      <w:r>
        <w:rPr>
          <w:rFonts w:ascii="Bookman Old Style" w:hAnsi="Bookman Old Style"/>
          <w:sz w:val="20"/>
          <w:szCs w:val="20"/>
        </w:rPr>
        <w:t>w ok. Wałbrzycha.</w:t>
      </w:r>
      <w:r w:rsidRPr="004545D6">
        <w:rPr>
          <w:rFonts w:ascii="Bookman Old Style" w:hAnsi="Bookman Old Style"/>
          <w:sz w:val="20"/>
          <w:szCs w:val="20"/>
        </w:rPr>
        <w:t xml:space="preserve">        </w:t>
      </w:r>
    </w:p>
    <w:p w:rsidR="00D94B90" w:rsidRDefault="00D94B90" w:rsidP="00D94B90">
      <w:pPr>
        <w:spacing w:after="0" w:line="240" w:lineRule="auto"/>
        <w:rPr>
          <w:rFonts w:ascii="Bookman Old Style" w:hAnsi="Bookman Old Style"/>
        </w:rPr>
      </w:pPr>
    </w:p>
    <w:p w:rsidR="00D94B90" w:rsidRPr="00282FFF" w:rsidRDefault="00D94B90" w:rsidP="00D94B90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4</w:t>
      </w:r>
      <w:r w:rsidRPr="00282FFF">
        <w:rPr>
          <w:rFonts w:ascii="Bookman Old Style" w:hAnsi="Bookman Old Style"/>
          <w:b/>
          <w:sz w:val="20"/>
          <w:szCs w:val="20"/>
        </w:rPr>
        <w:t xml:space="preserve">       ZAMEK GRODNO</w:t>
      </w:r>
      <w:r w:rsidR="003560CB">
        <w:rPr>
          <w:rFonts w:ascii="Bookman Old Style" w:hAnsi="Bookman Old Style"/>
          <w:b/>
          <w:sz w:val="20"/>
          <w:szCs w:val="20"/>
        </w:rPr>
        <w:t xml:space="preserve"> – OSÓWKA </w:t>
      </w:r>
      <w:r w:rsidRPr="00282FFF">
        <w:rPr>
          <w:rFonts w:ascii="Bookman Old Style" w:hAnsi="Bookman Old Style"/>
          <w:b/>
          <w:sz w:val="20"/>
          <w:szCs w:val="20"/>
        </w:rPr>
        <w:t xml:space="preserve"> - ZAMEK KSIĄŻ – PALMIARNIA w LUBIECHOWIE </w:t>
      </w:r>
    </w:p>
    <w:p w:rsidR="00D94B90" w:rsidRPr="00282FFF" w:rsidRDefault="00D94B90" w:rsidP="00D94B9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82FFF">
        <w:rPr>
          <w:rFonts w:ascii="Bookman Old Style" w:hAnsi="Bookman Old Style"/>
          <w:sz w:val="20"/>
          <w:szCs w:val="20"/>
        </w:rPr>
        <w:t xml:space="preserve">Śniadanie i przejazd </w:t>
      </w:r>
      <w:r w:rsidR="003560CB">
        <w:rPr>
          <w:rFonts w:ascii="Bookman Old Style" w:hAnsi="Bookman Old Style"/>
          <w:sz w:val="20"/>
          <w:szCs w:val="20"/>
        </w:rPr>
        <w:t xml:space="preserve">do renesansowego zamku Grodno </w:t>
      </w:r>
      <w:r w:rsidR="003560CB" w:rsidRPr="003560CB">
        <w:rPr>
          <w:rFonts w:ascii="Bookman Old Style" w:hAnsi="Bookman Old Style"/>
          <w:sz w:val="20"/>
          <w:szCs w:val="20"/>
        </w:rPr>
        <w:t>z punktem widokowym na wieży.</w:t>
      </w:r>
      <w:r w:rsidR="003560CB">
        <w:rPr>
          <w:rFonts w:ascii="Bookman Old Style" w:hAnsi="Bookman Old Style"/>
          <w:sz w:val="20"/>
          <w:szCs w:val="20"/>
        </w:rPr>
        <w:t xml:space="preserve"> (jeśli wieża będzie czynna)</w:t>
      </w:r>
      <w:r w:rsidR="003560CB" w:rsidRPr="003560CB">
        <w:rPr>
          <w:rFonts w:ascii="Bookman Old Style" w:hAnsi="Bookman Old Style"/>
          <w:sz w:val="20"/>
          <w:szCs w:val="20"/>
        </w:rPr>
        <w:t xml:space="preserve"> Przejscie do zamku - lekko pod górę, zacienioną drogą. Zwiedzanie zamku, lochów i komnaty tortur w podziemiach zamku. Z tarasu na zamkowej wieży rozciaga sie wspaniały widok na okolice.</w:t>
      </w:r>
      <w:r w:rsidR="003560CB">
        <w:rPr>
          <w:rFonts w:ascii="Bookman Old Style" w:hAnsi="Bookman Old Style"/>
          <w:sz w:val="20"/>
          <w:szCs w:val="20"/>
        </w:rPr>
        <w:t xml:space="preserve"> Przejazd </w:t>
      </w:r>
      <w:r w:rsidRPr="00282FFF">
        <w:rPr>
          <w:rFonts w:ascii="Bookman Old Style" w:hAnsi="Bookman Old Style"/>
          <w:sz w:val="20"/>
          <w:szCs w:val="20"/>
        </w:rPr>
        <w:t>na zwiedzanie podziemnego miasta Osówka. To główna, największa, najbardziej rozbudowana kwatera Hitlera, budo</w:t>
      </w:r>
      <w:r w:rsidR="003560CB">
        <w:rPr>
          <w:rFonts w:ascii="Bookman Old Style" w:hAnsi="Bookman Old Style"/>
          <w:sz w:val="20"/>
          <w:szCs w:val="20"/>
        </w:rPr>
        <w:t xml:space="preserve">wana na Dolnym Śląsku. </w:t>
      </w:r>
      <w:r w:rsidRPr="00282FFF">
        <w:rPr>
          <w:rFonts w:ascii="Bookman Old Style" w:hAnsi="Bookman Old Style"/>
          <w:sz w:val="20"/>
          <w:szCs w:val="20"/>
        </w:rPr>
        <w:t xml:space="preserve">Następnie przejazd do położonego na skalnym cyplu i otoczonego naturalnym wąwozem Zamku Książ  - największego na Dolnym Śląsku. Zamek posiada ponad 400 pomieszczeń, my zwiedzimy go trasą „Od Piastów do tajemnic II wojny światowej”. Po poznaniu zamku udamy się do pobliskiej Palmiarni w Lubiechowie, która powstała w latach 1908- 1911 za astronomiczną sumę 7 milionów marek w złocie, a do budowy jej wnętrz sprowadzono z Sycylii zastygłą lawę z wulkanu Etna. Obecnie w palmiarni rośnie ponad 250 gatunków roślin, które reprezentują florę różnych stref klimatycznych i kontynentów. Szczególną uwagę zwracają tu olbrzymie palmy i bogata kolekcja kaktusów. </w:t>
      </w:r>
      <w:r>
        <w:rPr>
          <w:rFonts w:ascii="Bookman Old Style" w:hAnsi="Bookman Old Style"/>
          <w:sz w:val="20"/>
          <w:szCs w:val="20"/>
        </w:rPr>
        <w:t>Powrót do hotelu</w:t>
      </w:r>
      <w:r w:rsidRPr="00282FFF">
        <w:rPr>
          <w:rFonts w:ascii="Bookman Old Style" w:hAnsi="Bookman Old Style"/>
          <w:sz w:val="20"/>
          <w:szCs w:val="20"/>
        </w:rPr>
        <w:t xml:space="preserve"> na obiadokolację i nocleg.</w:t>
      </w:r>
    </w:p>
    <w:p w:rsidR="00D94B90" w:rsidRPr="00A60262" w:rsidRDefault="00D94B90" w:rsidP="00D94B9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DZIEŃ 5       ADRSPACH – WAMBIERZYCE      </w:t>
      </w: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90512F">
        <w:rPr>
          <w:rFonts w:ascii="Bookman Old Style" w:hAnsi="Bookman Old Style"/>
          <w:sz w:val="20"/>
          <w:szCs w:val="20"/>
        </w:rPr>
        <w:t xml:space="preserve">Śniadanie i przejazd </w:t>
      </w:r>
      <w:r w:rsidRPr="00904B43">
        <w:rPr>
          <w:rFonts w:ascii="Bookman Old Style" w:hAnsi="Bookman Old Style"/>
          <w:sz w:val="20"/>
          <w:szCs w:val="20"/>
        </w:rPr>
        <w:t xml:space="preserve">do Adrspach, czeskiego cudu natury.  Spacer przez urokliwe Skalne Miasto </w:t>
      </w:r>
      <w:r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904B43">
        <w:rPr>
          <w:rFonts w:ascii="Bookman Old Style" w:hAnsi="Bookman Old Style"/>
          <w:sz w:val="20"/>
          <w:szCs w:val="20"/>
        </w:rPr>
        <w:t xml:space="preserve">z fantastycznymi piaskowcowymi formami skalnymi, wodospadami i urokliwym jeziorkiem. </w:t>
      </w:r>
      <w:r>
        <w:rPr>
          <w:rFonts w:ascii="Bookman Old Style" w:hAnsi="Bookman Old Style"/>
          <w:sz w:val="20"/>
          <w:szCs w:val="20"/>
        </w:rPr>
        <w:t>P</w:t>
      </w:r>
      <w:r w:rsidRPr="00A60262">
        <w:rPr>
          <w:rFonts w:ascii="Bookman Old Style" w:hAnsi="Bookman Old Style"/>
          <w:sz w:val="20"/>
          <w:szCs w:val="20"/>
        </w:rPr>
        <w:t xml:space="preserve">rzejazd do usytuowanych malowniczo między trzema wzgórzami, w dolinie potoku Cedron Wambierzyc, zwanych Śląską Jerozolimą. Nawiedzenie Sanktuarium Wambierzyckiej Królowej Rodzin: bazylika, kalwaria z 74 kaplicami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A60262">
        <w:rPr>
          <w:rFonts w:ascii="Bookman Old Style" w:hAnsi="Bookman Old Style"/>
          <w:sz w:val="20"/>
          <w:szCs w:val="20"/>
        </w:rPr>
        <w:t>oraz ruchoma szopka stanowią prawdziwą perłę wśród zabytków Ziemi Kłodzkiej. Kościół Nawiedzenia NMP zbudowany został  na wzór jerozolimskiej świątyni Salomona.</w:t>
      </w:r>
      <w:r w:rsidRPr="0090512F">
        <w:t xml:space="preserve"> </w:t>
      </w:r>
      <w:r>
        <w:t xml:space="preserve">    </w:t>
      </w:r>
      <w:r w:rsidRPr="0090512F">
        <w:rPr>
          <w:rFonts w:ascii="Bookman Old Style" w:hAnsi="Bookman Old Style"/>
          <w:sz w:val="20"/>
          <w:szCs w:val="20"/>
        </w:rPr>
        <w:t xml:space="preserve">Po zwiedzaniu </w:t>
      </w:r>
      <w:r>
        <w:rPr>
          <w:rFonts w:ascii="Bookman Old Style" w:hAnsi="Bookman Old Style"/>
          <w:sz w:val="20"/>
          <w:szCs w:val="20"/>
        </w:rPr>
        <w:t xml:space="preserve">obiad pożegnalny i </w:t>
      </w:r>
      <w:r w:rsidRPr="0090512F">
        <w:rPr>
          <w:rFonts w:ascii="Bookman Old Style" w:hAnsi="Bookman Old Style"/>
          <w:sz w:val="20"/>
          <w:szCs w:val="20"/>
        </w:rPr>
        <w:t>przejazd p</w:t>
      </w:r>
      <w:r>
        <w:rPr>
          <w:rFonts w:ascii="Bookman Old Style" w:hAnsi="Bookman Old Style"/>
          <w:sz w:val="20"/>
          <w:szCs w:val="20"/>
        </w:rPr>
        <w:t>owrotny do Tarnowa</w:t>
      </w:r>
      <w:r w:rsidRPr="0090512F">
        <w:rPr>
          <w:rFonts w:ascii="Bookman Old Style" w:hAnsi="Bookman Old Style"/>
          <w:sz w:val="20"/>
          <w:szCs w:val="20"/>
        </w:rPr>
        <w:t>. Przyjazd na miejsce zbi</w:t>
      </w:r>
      <w:r>
        <w:rPr>
          <w:rFonts w:ascii="Bookman Old Style" w:hAnsi="Bookman Old Style"/>
          <w:sz w:val="20"/>
          <w:szCs w:val="20"/>
        </w:rPr>
        <w:t>órki w późnych godzinach wieczornych lub ok. północy</w:t>
      </w:r>
      <w:r w:rsidRPr="0090512F">
        <w:rPr>
          <w:rFonts w:ascii="Bookman Old Style" w:hAnsi="Bookman Old Style"/>
          <w:sz w:val="20"/>
          <w:szCs w:val="20"/>
        </w:rPr>
        <w:t>, zakończenie wycieczki.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506B3E" w:rsidRDefault="00506B3E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Alternatywnie</w:t>
      </w:r>
      <w:r w:rsidR="00AF595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0"/>
          <w:szCs w:val="20"/>
        </w:rPr>
        <w:t xml:space="preserve">WAMBIERZYCE – KŁODZKO </w:t>
      </w:r>
      <w:r w:rsidRPr="001B5594">
        <w:rPr>
          <w:rFonts w:ascii="Bookman Old Style" w:hAnsi="Bookman Old Style"/>
          <w:b/>
          <w:bCs/>
          <w:sz w:val="20"/>
          <w:szCs w:val="20"/>
        </w:rPr>
        <w:t> 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</w:t>
      </w:r>
    </w:p>
    <w:p w:rsidR="00AF5957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śniadaniu </w:t>
      </w:r>
      <w:r w:rsidRPr="00430581">
        <w:rPr>
          <w:rFonts w:ascii="Bookman Old Style" w:hAnsi="Bookman Old Style"/>
          <w:sz w:val="20"/>
          <w:szCs w:val="20"/>
        </w:rPr>
        <w:t>przejazd</w:t>
      </w:r>
      <w:r w:rsidRPr="00430581">
        <w:t xml:space="preserve"> </w:t>
      </w:r>
      <w:r w:rsidRPr="00430581">
        <w:rPr>
          <w:rFonts w:ascii="Bookman Old Style" w:hAnsi="Bookman Old Style"/>
          <w:sz w:val="20"/>
          <w:szCs w:val="20"/>
        </w:rPr>
        <w:t xml:space="preserve">do usytuowanych malowniczo między trzema wzgórzami, w dolinie potoku Cedron Wambierzyc, zwanych Śląską Jerozolimą. Nawiedzenie Sanktuarium Wambierzyckiej Królowej Rodzin: bazylika, kalwaria z 74 kaplicami oraz ruchoma szopka stanowią prawdziwą perłę wśród zabytków Ziemi Kłodzkiej. Kościół Nawiedzenia NMP zbudowany został  na wzór jerozolimskiej świątyni Salomona. </w:t>
      </w:r>
    </w:p>
    <w:p w:rsidR="00D94B90" w:rsidRDefault="00D94B90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DB0E36">
        <w:rPr>
          <w:rFonts w:ascii="Bookman Old Style" w:hAnsi="Bookman Old Style"/>
          <w:sz w:val="20"/>
          <w:szCs w:val="20"/>
        </w:rPr>
        <w:t xml:space="preserve">Przejazd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DB0E36">
        <w:rPr>
          <w:rFonts w:ascii="Bookman Old Style" w:hAnsi="Bookman Old Style"/>
          <w:sz w:val="20"/>
          <w:szCs w:val="20"/>
        </w:rPr>
        <w:t xml:space="preserve">do Kłodzka - zwiedzanie centrum miasta wraz z gotyckim kamiennym mostem przypominającym Most Karola </w:t>
      </w:r>
      <w:r w:rsidR="00061708">
        <w:rPr>
          <w:rFonts w:ascii="Bookman Old Style" w:hAnsi="Bookman Old Style"/>
          <w:sz w:val="20"/>
          <w:szCs w:val="20"/>
        </w:rPr>
        <w:t xml:space="preserve">  </w:t>
      </w:r>
      <w:r w:rsidRPr="00DB0E36">
        <w:rPr>
          <w:rFonts w:ascii="Bookman Old Style" w:hAnsi="Bookman Old Style"/>
          <w:sz w:val="20"/>
          <w:szCs w:val="20"/>
        </w:rPr>
        <w:t>w Pradze, jak również Twierdzy Kłodzkiej.</w:t>
      </w:r>
      <w:r w:rsidRPr="00AA5D98">
        <w:t xml:space="preserve"> </w:t>
      </w:r>
      <w:r w:rsidRPr="00AA5D98">
        <w:rPr>
          <w:rFonts w:ascii="Bookman Old Style" w:hAnsi="Bookman Old Style"/>
          <w:sz w:val="20"/>
          <w:szCs w:val="20"/>
        </w:rPr>
        <w:t>Po zwiedzaniu obiad pożegnalny i przejazd powrotny do Tarnowa. Przyjazd na miejsce zbiórki w późnych godzinach wieczornych lub ok. północy, zakończenie wycieczki.</w:t>
      </w:r>
    </w:p>
    <w:p w:rsidR="00506B3E" w:rsidRPr="00AA5D98" w:rsidRDefault="00506B3E" w:rsidP="00AF5957">
      <w:p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</w:p>
    <w:p w:rsidR="00097265" w:rsidRDefault="00D94B90" w:rsidP="00D94B90">
      <w:pPr>
        <w:rPr>
          <w:rFonts w:ascii="Bookman Old Style" w:hAnsi="Bookman Old Style"/>
          <w:b/>
          <w:sz w:val="32"/>
          <w:szCs w:val="32"/>
        </w:rPr>
      </w:pPr>
      <w:r w:rsidRPr="00B656D0">
        <w:rPr>
          <w:rFonts w:ascii="Bookman Old Style" w:hAnsi="Bookman Old Style"/>
          <w:b/>
          <w:sz w:val="32"/>
          <w:szCs w:val="32"/>
          <w:u w:val="single"/>
        </w:rPr>
        <w:lastRenderedPageBreak/>
        <w:t>Termin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 w:rsidR="00AF5957">
        <w:rPr>
          <w:rFonts w:ascii="Bookman Old Style" w:hAnsi="Bookman Old Style"/>
          <w:b/>
          <w:sz w:val="32"/>
          <w:szCs w:val="32"/>
        </w:rPr>
        <w:tab/>
      </w:r>
      <w:r w:rsidR="00D87ECA">
        <w:rPr>
          <w:rFonts w:ascii="Bookman Old Style" w:hAnsi="Bookman Old Style"/>
          <w:b/>
          <w:sz w:val="32"/>
          <w:szCs w:val="32"/>
        </w:rPr>
        <w:t>25.08 - 29</w:t>
      </w:r>
      <w:r>
        <w:rPr>
          <w:rFonts w:ascii="Bookman Old Style" w:hAnsi="Bookman Old Style"/>
          <w:b/>
          <w:sz w:val="32"/>
          <w:szCs w:val="32"/>
        </w:rPr>
        <w:t>.08.2020</w:t>
      </w:r>
    </w:p>
    <w:p w:rsidR="00097265" w:rsidRPr="00324FF7" w:rsidRDefault="00097265" w:rsidP="00097265">
      <w:pPr>
        <w:spacing w:line="240" w:lineRule="auto"/>
        <w:rPr>
          <w:rFonts w:ascii="Bookman Old Style" w:hAnsi="Bookman Old Style" w:cs="Humanst521XBdCnPL-Regular"/>
          <w:b/>
          <w:sz w:val="32"/>
          <w:szCs w:val="28"/>
          <w:lang w:val="de-DE"/>
        </w:rPr>
      </w:pPr>
      <w:r w:rsidRPr="00324FF7">
        <w:rPr>
          <w:rFonts w:ascii="Bookman Old Style" w:hAnsi="Bookman Old Style" w:cs="Humanst521XBdCnPL-Regular"/>
          <w:b/>
          <w:sz w:val="32"/>
          <w:szCs w:val="28"/>
          <w:u w:val="single"/>
          <w:lang w:val="de-DE"/>
        </w:rPr>
        <w:t>Cena</w:t>
      </w:r>
      <w:r w:rsidRPr="00324FF7">
        <w:rPr>
          <w:rFonts w:ascii="Bookman Old Style" w:hAnsi="Bookman Old Style" w:cs="Humanst521XBdCnPL-Regular"/>
          <w:b/>
          <w:sz w:val="32"/>
          <w:szCs w:val="28"/>
          <w:lang w:val="de-DE"/>
        </w:rPr>
        <w:t xml:space="preserve">: </w:t>
      </w:r>
      <w:r>
        <w:rPr>
          <w:rFonts w:ascii="Bookman Old Style" w:hAnsi="Bookman Old Style" w:cs="Humanst521XBdCnPL-Regular"/>
          <w:b/>
          <w:sz w:val="32"/>
          <w:szCs w:val="28"/>
          <w:lang w:val="de-DE"/>
        </w:rPr>
        <w:tab/>
      </w:r>
      <w:r>
        <w:rPr>
          <w:rFonts w:ascii="Bookman Old Style" w:hAnsi="Bookman Old Style" w:cs="Humanst521XBdCnPL-Regular"/>
          <w:b/>
          <w:sz w:val="32"/>
          <w:szCs w:val="28"/>
          <w:lang w:val="de-DE"/>
        </w:rPr>
        <w:tab/>
      </w:r>
      <w:r w:rsidR="00AF5957">
        <w:rPr>
          <w:rFonts w:ascii="Bookman Old Style" w:hAnsi="Bookman Old Style" w:cs="Humanst521XBdCnPL-Regular"/>
          <w:b/>
          <w:sz w:val="32"/>
          <w:szCs w:val="28"/>
          <w:lang w:val="de-DE"/>
        </w:rPr>
        <w:t>1</w:t>
      </w:r>
      <w:r w:rsidR="002C3CF0">
        <w:rPr>
          <w:rFonts w:ascii="Bookman Old Style" w:hAnsi="Bookman Old Style" w:cs="Humanst521XBdCnPL-Regular"/>
          <w:b/>
          <w:sz w:val="32"/>
          <w:szCs w:val="28"/>
          <w:lang w:val="de-DE"/>
        </w:rPr>
        <w:t>170</w:t>
      </w:r>
      <w:r w:rsidR="00AF5957">
        <w:rPr>
          <w:rFonts w:ascii="Bookman Old Style" w:hAnsi="Bookman Old Style" w:cs="Humanst521XBdCnPL-Regular"/>
          <w:b/>
          <w:sz w:val="32"/>
          <w:szCs w:val="28"/>
          <w:lang w:val="de-DE"/>
        </w:rPr>
        <w:t xml:space="preserve"> zł/os.</w:t>
      </w:r>
    </w:p>
    <w:p w:rsidR="00097265" w:rsidRDefault="00097265" w:rsidP="00097265">
      <w:pPr>
        <w:spacing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  <w:u w:val="single"/>
        </w:rPr>
        <w:t>Cena zawiera</w:t>
      </w:r>
      <w:r>
        <w:rPr>
          <w:rFonts w:ascii="Bookman Old Style" w:hAnsi="Bookman Old Style" w:cs="Arial"/>
          <w:b/>
          <w:sz w:val="32"/>
          <w:szCs w:val="32"/>
        </w:rPr>
        <w:t>:</w:t>
      </w:r>
    </w:p>
    <w:p w:rsidR="00097265" w:rsidRDefault="00097265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Transfery komfortowym klimatyzowanym </w:t>
      </w:r>
      <w:r>
        <w:rPr>
          <w:rFonts w:ascii="Bookman Old Style" w:hAnsi="Bookman Old Style" w:cs="Arial"/>
          <w:color w:val="000000" w:themeColor="text1"/>
        </w:rPr>
        <w:t xml:space="preserve">autokarem  </w:t>
      </w:r>
    </w:p>
    <w:p w:rsidR="00097265" w:rsidRDefault="00097265" w:rsidP="00097265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Zakwaterowanie: 4 noclegi w hotelach *** pok. 2,3 osobowe z łazienkami</w:t>
      </w:r>
    </w:p>
    <w:p w:rsidR="00097265" w:rsidRDefault="00097265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Wyżywienie: 4 śniadania, 4 obiadokolacje, 1 obiad</w:t>
      </w:r>
    </w:p>
    <w:p w:rsidR="00097265" w:rsidRDefault="00097265" w:rsidP="00097265">
      <w:pPr>
        <w:numPr>
          <w:ilvl w:val="0"/>
          <w:numId w:val="7"/>
        </w:num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Opiekę i informację turystyczną pilota </w:t>
      </w:r>
    </w:p>
    <w:p w:rsidR="00097265" w:rsidRDefault="00097265" w:rsidP="00097265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Ubezpieczenie - w Polsce NNW do 5000 zł, w Czechach: KL z wliczoną opcją chorób przewlekłych do 10 000 EUR, NNW do 2000 EUR, bagaż podróżny do 200 EUR. Obowiązują warunki ubezpieczenia Axa „Kontynenty”.</w:t>
      </w:r>
    </w:p>
    <w:p w:rsidR="00097265" w:rsidRDefault="00097265" w:rsidP="00097265">
      <w:pPr>
        <w:spacing w:after="0" w:line="240" w:lineRule="auto"/>
        <w:rPr>
          <w:rFonts w:ascii="Bookman Old Style" w:hAnsi="Bookman Old Style"/>
        </w:rPr>
      </w:pPr>
    </w:p>
    <w:p w:rsidR="00097265" w:rsidRDefault="00097265" w:rsidP="0009726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Cena nie obejmuje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biletów wstępu do zwiedzanych obiektów, opłat za miejscowych przewodników, zestawy audio-guide, opłaty klimatycznej,</w:t>
      </w:r>
      <w:r w:rsidR="004D1572">
        <w:rPr>
          <w:rFonts w:ascii="Bookman Old Style" w:hAnsi="Bookman Old Style"/>
        </w:rPr>
        <w:t xml:space="preserve"> </w:t>
      </w:r>
      <w:r w:rsidR="000617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itp. (</w:t>
      </w:r>
      <w:r w:rsidR="00061708">
        <w:rPr>
          <w:rFonts w:ascii="Bookman Old Style" w:hAnsi="Bookman Old Style"/>
        </w:rPr>
        <w:t>na ten cel należy posiadać ok. 300</w:t>
      </w:r>
      <w:r>
        <w:rPr>
          <w:rFonts w:ascii="Bookman Old Style" w:hAnsi="Bookman Old Style"/>
        </w:rPr>
        <w:t xml:space="preserve">  zł ); napojów do obiadów i obiadokolacji, ubezpieczenia od ryzyka kosztów rezygnacji, na życzenie istnieje możliwość ubezpieczenia od kosztów rezygnacji za dodatkową opłatą (5 % ceny wyjazdu); chęć ubezpieczenia należy zgłosić najpóźniej w ciągu 7 dni od wpłaty zaliczki. </w:t>
      </w:r>
    </w:p>
    <w:p w:rsidR="00097265" w:rsidRDefault="00097265" w:rsidP="00097265">
      <w:p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u w:val="single"/>
        </w:rPr>
        <w:t>Uwagi</w:t>
      </w:r>
      <w:r>
        <w:rPr>
          <w:rFonts w:ascii="Bookman Old Style" w:hAnsi="Bookman Old Style" w:cs="Arial"/>
          <w:b/>
        </w:rPr>
        <w:t>:</w:t>
      </w:r>
    </w:p>
    <w:p w:rsidR="00097265" w:rsidRDefault="00097265" w:rsidP="00097265">
      <w:pPr>
        <w:numPr>
          <w:ilvl w:val="0"/>
          <w:numId w:val="8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życzenie możliwy pok. 1-os. za dopłatą </w:t>
      </w:r>
      <w:r w:rsidR="00AF5957">
        <w:rPr>
          <w:rFonts w:ascii="Bookman Old Style" w:hAnsi="Bookman Old Style" w:cs="Arial"/>
        </w:rPr>
        <w:t>600</w:t>
      </w:r>
      <w:r>
        <w:rPr>
          <w:rFonts w:ascii="Bookman Old Style" w:hAnsi="Bookman Old Style" w:cs="Arial"/>
        </w:rPr>
        <w:t xml:space="preserve"> zł</w:t>
      </w:r>
    </w:p>
    <w:p w:rsidR="00097265" w:rsidRDefault="00097265" w:rsidP="00097265">
      <w:pPr>
        <w:pStyle w:val="Akapitzlist"/>
        <w:numPr>
          <w:ilvl w:val="0"/>
          <w:numId w:val="8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program jest ramowy i może ulec drobnym zmianom w kolejności odwiedzanych miejsc. </w:t>
      </w:r>
    </w:p>
    <w:p w:rsidR="00097265" w:rsidRDefault="00097265" w:rsidP="00097265">
      <w:pPr>
        <w:pStyle w:val="Akapitzlist"/>
        <w:spacing w:after="0" w:line="240" w:lineRule="auto"/>
        <w:rPr>
          <w:rFonts w:ascii="Bookman Old Style" w:hAnsi="Bookman Old Style"/>
        </w:rPr>
      </w:pPr>
    </w:p>
    <w:p w:rsidR="00C07E39" w:rsidRPr="00C07E39" w:rsidRDefault="00AF5957" w:rsidP="00097265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3985260</wp:posOffset>
            </wp:positionV>
            <wp:extent cx="2279015" cy="1562100"/>
            <wp:effectExtent l="0" t="0" r="6985" b="0"/>
            <wp:wrapThrough wrapText="bothSides">
              <wp:wrapPolygon edited="0">
                <wp:start x="0" y="0"/>
                <wp:lineTo x="0" y="21337"/>
                <wp:lineTo x="21486" y="21337"/>
                <wp:lineTo x="21486" y="0"/>
                <wp:lineTo x="0" y="0"/>
              </wp:wrapPolygon>
            </wp:wrapThrough>
            <wp:docPr id="9" name="Obraz 4" descr="http://regional.pl/new/lesnezdrodlo/files/2009/11/ksiaz-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gional.pl/new/lesnezdrodlo/files/2009/11/ksiaz-k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265">
        <w:rPr>
          <w:noProof/>
          <w:lang w:eastAsia="pl-PL"/>
        </w:rPr>
        <w:drawing>
          <wp:inline distT="0" distB="0" distL="0" distR="0">
            <wp:extent cx="2112923" cy="1560915"/>
            <wp:effectExtent l="0" t="0" r="1905" b="1270"/>
            <wp:docPr id="10" name="Picture 10" descr="http://zerobarier.pl/images/articles/137382369940E5FC272FE3EA5E9EAFE22D79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barier.pl/images/articles/137382369940E5FC272FE3EA5E9EAFE22D794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03" cy="15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65">
        <w:rPr>
          <w:noProof/>
          <w:lang w:eastAsia="pl-PL"/>
        </w:rPr>
        <w:t xml:space="preserve">   </w:t>
      </w:r>
      <w:r w:rsidR="00097265">
        <w:rPr>
          <w:noProof/>
          <w:lang w:eastAsia="pl-PL"/>
        </w:rPr>
        <w:drawing>
          <wp:inline distT="0" distB="0" distL="0" distR="0">
            <wp:extent cx="2095500" cy="1566369"/>
            <wp:effectExtent l="0" t="0" r="0" b="0"/>
            <wp:docPr id="11" name="Picture 11" descr="https://upload.wikimedia.org/wikipedia/commons/3/36/Afrykarium_tu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3/36/Afrykarium_tun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83" cy="15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265">
        <w:rPr>
          <w:noProof/>
          <w:lang w:eastAsia="pl-PL"/>
        </w:rPr>
        <w:t xml:space="preserve">    </w:t>
      </w:r>
    </w:p>
    <w:sectPr w:rsidR="00C07E39" w:rsidRPr="00C07E39" w:rsidSect="00A81452">
      <w:headerReference w:type="default" r:id="rId13"/>
      <w:footerReference w:type="default" r:id="rId14"/>
      <w:pgSz w:w="11906" w:h="16838"/>
      <w:pgMar w:top="510" w:right="510" w:bottom="510" w:left="51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C0" w:rsidRDefault="00A877C0" w:rsidP="00C91A2D">
      <w:pPr>
        <w:spacing w:after="0" w:line="240" w:lineRule="auto"/>
      </w:pPr>
      <w:r>
        <w:separator/>
      </w:r>
    </w:p>
  </w:endnote>
  <w:endnote w:type="continuationSeparator" w:id="0">
    <w:p w:rsidR="00A877C0" w:rsidRDefault="00A877C0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5" w:rsidRPr="002B06C9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/>
    </w:tblPr>
    <w:tblGrid>
      <w:gridCol w:w="10706"/>
    </w:tblGrid>
    <w:tr w:rsidR="00191756" w:rsidRPr="002B06C9" w:rsidTr="00945360">
      <w:trPr>
        <w:trHeight w:val="3203"/>
      </w:trPr>
      <w:tc>
        <w:tcPr>
          <w:tcW w:w="10065" w:type="dxa"/>
        </w:tcPr>
        <w:p w:rsidR="00F705FE" w:rsidRPr="002B06C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10490" w:type="dxa"/>
            <w:jc w:val="center"/>
            <w:tblLook w:val="04A0"/>
          </w:tblPr>
          <w:tblGrid>
            <w:gridCol w:w="4775"/>
            <w:gridCol w:w="5715"/>
          </w:tblGrid>
          <w:tr w:rsidR="002B06C9" w:rsidRPr="002B06C9" w:rsidTr="00A068E5">
            <w:trPr>
              <w:trHeight w:val="2410"/>
              <w:jc w:val="center"/>
            </w:trPr>
            <w:tc>
              <w:tcPr>
                <w:tcW w:w="4775" w:type="dxa"/>
              </w:tcPr>
              <w:p w:rsidR="002C2B65" w:rsidRPr="002B06C9" w:rsidRDefault="00466424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 w:rsidRPr="00466424">
                  <w:rPr>
                    <w:noProof/>
                    <w:lang w:eastAsia="pl-PL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4097" type="#_x0000_t32" style="position:absolute;margin-left:-82.35pt;margin-top:5.45pt;width:651.2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" strokecolor="#651030" strokeweight="3pt"/>
                  </w:pict>
                </w: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bookmarkStart w:id="1" w:name="_Hlk31799104"/>
                <w:r w:rsidRPr="002B06C9">
                  <w:rPr>
                    <w:rStyle w:val="Hipercze"/>
                    <w:rFonts w:ascii="Trebuchet MS" w:hAnsi="Trebuchet MS"/>
                    <w:color w:val="auto"/>
                    <w:sz w:val="18"/>
                    <w:szCs w:val="18"/>
                    <w:u w:val="none"/>
                  </w:rPr>
                  <w:t>BIURO@VERVINCITRAVEL.COM</w:t>
                </w:r>
              </w:p>
              <w:p w:rsidR="002C2B65" w:rsidRPr="002B06C9" w:rsidRDefault="00466424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hyperlink r:id="rId1" w:history="1">
                  <w:r w:rsidR="002C2B65" w:rsidRPr="002B06C9">
                    <w:rPr>
                      <w:rStyle w:val="Hipercze"/>
                      <w:rFonts w:ascii="Trebuchet MS" w:hAnsi="Trebuchet MS"/>
                      <w:color w:val="auto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bookmarkEnd w:id="1"/>
              <w:p w:rsidR="002C2B65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 xml:space="preserve">Tel. </w:t>
                </w:r>
                <w:r w:rsidR="00127D74" w:rsidRPr="002B06C9">
                  <w:rPr>
                    <w:rFonts w:ascii="Trebuchet MS" w:hAnsi="Trebuchet MS"/>
                    <w:sz w:val="18"/>
                    <w:szCs w:val="18"/>
                  </w:rPr>
                  <w:t>+ 48</w:t>
                </w:r>
                <w:r w:rsidR="006C21E7" w:rsidRPr="002B06C9">
                  <w:rPr>
                    <w:rFonts w:ascii="Trebuchet MS" w:hAnsi="Trebuchet MS"/>
                    <w:sz w:val="18"/>
                    <w:szCs w:val="18"/>
                  </w:rPr>
                  <w:t xml:space="preserve"> </w:t>
                </w: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52/385 82 22</w:t>
                </w:r>
              </w:p>
              <w:p w:rsidR="002C2B65" w:rsidRPr="002B06C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NIP 9531747222 / Regon 341231468</w:t>
                </w:r>
              </w:p>
              <w:p w:rsidR="006D5282" w:rsidRDefault="006D5282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945360" w:rsidRPr="002B06C9" w:rsidRDefault="00945360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BANK CITI HANDLOWY</w:t>
                </w:r>
              </w:p>
              <w:p w:rsidR="00A068E5" w:rsidRPr="002B06C9" w:rsidRDefault="00945360" w:rsidP="00945360">
                <w:pPr>
                  <w:spacing w:after="0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 xml:space="preserve">Nr rachunku: </w:t>
                </w:r>
                <w:r w:rsidRPr="002B06C9">
                  <w:rPr>
                    <w:rFonts w:ascii="Trebuchet MS" w:hAnsi="Trebuchet MS" w:cs="Arial"/>
                    <w:sz w:val="18"/>
                    <w:szCs w:val="18"/>
                  </w:rPr>
                  <w:t>38 1030 0019 0109 8530 0038 4626</w:t>
                </w:r>
              </w:p>
            </w:tc>
            <w:tc>
              <w:tcPr>
                <w:tcW w:w="5715" w:type="dxa"/>
              </w:tcPr>
              <w:p w:rsidR="002C2B65" w:rsidRPr="002B06C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2C2B65" w:rsidRPr="002B06C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</w:p>
              <w:p w:rsidR="00945360" w:rsidRPr="002B06C9" w:rsidRDefault="00945360" w:rsidP="00945360">
                <w:pPr>
                  <w:spacing w:after="0"/>
                  <w:ind w:right="-851"/>
                  <w:jc w:val="center"/>
                </w:pPr>
                <w:r w:rsidRPr="002B06C9">
                  <w:rPr>
                    <w:rFonts w:ascii="Trebuchet MS" w:hAnsi="Trebuchet MS"/>
                    <w:sz w:val="18"/>
                    <w:szCs w:val="18"/>
                  </w:rPr>
                  <w:t>Członek Polskiego Związku Organizatorów Turystyki:</w:t>
                </w:r>
                <w:r w:rsidRPr="002B06C9">
                  <w:t xml:space="preserve"> </w:t>
                </w:r>
              </w:p>
              <w:p w:rsidR="00945360" w:rsidRPr="002B06C9" w:rsidRDefault="00945360" w:rsidP="00945360">
                <w:pPr>
                  <w:spacing w:after="0"/>
                  <w:ind w:right="-851"/>
                  <w:jc w:val="right"/>
                  <w:rPr>
                    <w:rFonts w:ascii="Trebuchet MS" w:hAnsi="Trebuchet MS"/>
                    <w:sz w:val="18"/>
                    <w:szCs w:val="18"/>
                  </w:rPr>
                </w:pPr>
                <w:r w:rsidRPr="002B06C9">
                  <w:rPr>
                    <w:rFonts w:ascii="Trebuchet MS" w:hAnsi="Trebuchet MS"/>
                    <w:noProof/>
                    <w:sz w:val="18"/>
                    <w:szCs w:val="18"/>
                    <w:lang w:eastAsia="pl-PL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2036445</wp:posOffset>
                      </wp:positionH>
                      <wp:positionV relativeFrom="margin">
                        <wp:posOffset>526415</wp:posOffset>
                      </wp:positionV>
                      <wp:extent cx="1352550" cy="771525"/>
                      <wp:effectExtent l="19050" t="0" r="0" b="0"/>
                      <wp:wrapSquare wrapText="bothSides"/>
                      <wp:docPr id="3" name="Obraz 0" descr="PZOT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ZOT-log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C2B65" w:rsidRPr="002B06C9" w:rsidRDefault="002C2B65" w:rsidP="00945360">
                <w:pPr>
                  <w:spacing w:after="0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</w:tbl>
        <w:p w:rsidR="00F705FE" w:rsidRPr="002B06C9" w:rsidRDefault="00AB54D9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  <w:r w:rsidRPr="002B06C9">
            <w:rPr>
              <w:rFonts w:ascii="Verdana" w:hAnsi="Verdana"/>
              <w:bCs/>
              <w:i/>
              <w:sz w:val="14"/>
              <w:szCs w:val="14"/>
            </w:rPr>
            <w:t xml:space="preserve">Wpis do Rejestru </w:t>
          </w:r>
          <w:r w:rsidR="005A162C" w:rsidRPr="002B06C9">
            <w:rPr>
              <w:rFonts w:ascii="Verdana" w:hAnsi="Verdana"/>
              <w:bCs/>
              <w:i/>
              <w:sz w:val="14"/>
              <w:szCs w:val="14"/>
            </w:rPr>
            <w:t xml:space="preserve">Organizatorów Turystyki </w:t>
          </w:r>
          <w:r w:rsidRPr="002B06C9">
            <w:rPr>
              <w:rFonts w:ascii="Verdana" w:hAnsi="Verdana"/>
              <w:bCs/>
              <w:i/>
              <w:sz w:val="14"/>
              <w:szCs w:val="14"/>
            </w:rPr>
            <w:t>Marszałka Województwa Kujawsko-Pomorskiego pod numerem 228</w:t>
          </w:r>
        </w:p>
        <w:p w:rsidR="007A6B97" w:rsidRPr="002B06C9" w:rsidRDefault="007A6B97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</w:p>
        <w:p w:rsidR="00F705FE" w:rsidRPr="002B06C9" w:rsidRDefault="00F705FE" w:rsidP="00275A87">
          <w:pPr>
            <w:spacing w:after="0"/>
            <w:ind w:right="-851"/>
            <w:rPr>
              <w:rFonts w:ascii="Trebuchet MS" w:hAnsi="Trebuchet MS"/>
              <w:sz w:val="20"/>
              <w:szCs w:val="20"/>
            </w:rPr>
          </w:pPr>
        </w:p>
      </w:tc>
    </w:tr>
  </w:tbl>
  <w:p w:rsidR="00B004DF" w:rsidRPr="002B06C9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C0" w:rsidRDefault="00A877C0" w:rsidP="00C91A2D">
      <w:pPr>
        <w:spacing w:after="0" w:line="240" w:lineRule="auto"/>
      </w:pPr>
      <w:r>
        <w:separator/>
      </w:r>
    </w:p>
  </w:footnote>
  <w:footnote w:type="continuationSeparator" w:id="0">
    <w:p w:rsidR="00A877C0" w:rsidRDefault="00A877C0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97" w:rsidRPr="002B06C9" w:rsidRDefault="00945360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-1494790</wp:posOffset>
          </wp:positionV>
          <wp:extent cx="2124075" cy="952500"/>
          <wp:effectExtent l="19050" t="0" r="9525" b="0"/>
          <wp:wrapSquare wrapText="bothSides"/>
          <wp:docPr id="2" name="Obraz 1" descr="logo-Vervin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vin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B97" w:rsidRPr="002B06C9">
      <w:rPr>
        <w:rFonts w:ascii="Trebuchet MS" w:hAnsi="Trebuchet MS"/>
        <w:sz w:val="18"/>
        <w:szCs w:val="18"/>
      </w:rPr>
      <w:t xml:space="preserve">Biuro Podróży Tour Operator 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b/>
        <w:sz w:val="18"/>
        <w:szCs w:val="18"/>
      </w:rPr>
    </w:pPr>
    <w:r w:rsidRPr="002B06C9">
      <w:rPr>
        <w:rFonts w:ascii="Trebuchet MS" w:hAnsi="Trebuchet MS"/>
        <w:b/>
        <w:sz w:val="18"/>
        <w:szCs w:val="18"/>
      </w:rPr>
      <w:t>VERVINCI TRAVEL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sz w:val="18"/>
        <w:szCs w:val="18"/>
      </w:rPr>
      <w:t>ul. Słowackiego 1</w:t>
    </w:r>
  </w:p>
  <w:p w:rsidR="007A6B97" w:rsidRPr="002B06C9" w:rsidRDefault="007A6B97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  <w:r w:rsidRPr="002B06C9">
      <w:rPr>
        <w:rFonts w:ascii="Trebuchet MS" w:hAnsi="Trebuchet MS"/>
        <w:sz w:val="18"/>
        <w:szCs w:val="18"/>
      </w:rPr>
      <w:t>85-008 Bydgoszcz</w:t>
    </w:r>
    <w:r w:rsidR="006C21E7" w:rsidRPr="002B06C9">
      <w:rPr>
        <w:rFonts w:ascii="Trebuchet MS" w:hAnsi="Trebuchet MS"/>
        <w:sz w:val="18"/>
        <w:szCs w:val="18"/>
      </w:rPr>
      <w:t>, Poland</w:t>
    </w:r>
  </w:p>
  <w:p w:rsidR="00A81452" w:rsidRPr="00AB54D9" w:rsidRDefault="00A81452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7A6B97" w:rsidRPr="00A81452" w:rsidRDefault="00466424" w:rsidP="007A6B97">
    <w:pPr>
      <w:spacing w:after="0"/>
      <w:ind w:right="-1"/>
      <w:jc w:val="right"/>
      <w:rPr>
        <w:rFonts w:ascii="Trebuchet MS" w:hAnsi="Trebuchet MS"/>
        <w:i/>
        <w:color w:val="404040" w:themeColor="text1" w:themeTint="BF"/>
        <w:sz w:val="18"/>
        <w:szCs w:val="18"/>
      </w:rPr>
    </w:pPr>
    <w:r w:rsidRPr="00466424">
      <w:rPr>
        <w:rFonts w:ascii="Trebuchet MS" w:hAnsi="Trebuchet MS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40.85pt;margin-top:4.6pt;width:651.2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" strokecolor="#651030" strokeweight="3pt"/>
      </w:pict>
    </w:r>
  </w:p>
  <w:p w:rsidR="006C21E7" w:rsidRPr="00A81452" w:rsidRDefault="00945360" w:rsidP="006C21E7">
    <w:pPr>
      <w:spacing w:after="0"/>
      <w:ind w:right="-1"/>
      <w:jc w:val="center"/>
      <w:rPr>
        <w:rFonts w:ascii="Trebuchet MS" w:hAnsi="Trebuchet MS"/>
        <w:i/>
        <w:color w:val="651031"/>
        <w:sz w:val="28"/>
        <w:szCs w:val="28"/>
      </w:rPr>
    </w:pPr>
    <w:r w:rsidRPr="00A81452">
      <w:rPr>
        <w:rFonts w:ascii="Trebuchet MS" w:hAnsi="Trebuchet MS"/>
        <w:i/>
        <w:color w:val="651031"/>
        <w:sz w:val="28"/>
        <w:szCs w:val="28"/>
      </w:rPr>
      <w:t>Na Wysokim Standardzie, Na C</w:t>
    </w:r>
    <w:r w:rsidR="00A81452" w:rsidRPr="00A81452">
      <w:rPr>
        <w:rFonts w:ascii="Trebuchet MS" w:hAnsi="Trebuchet MS"/>
        <w:i/>
        <w:color w:val="651031"/>
        <w:sz w:val="28"/>
        <w:szCs w:val="28"/>
      </w:rPr>
      <w:t>ałym Świecie, Na Wasze Życzenie</w:t>
    </w:r>
    <w:r w:rsidRPr="00A81452">
      <w:rPr>
        <w:rFonts w:ascii="Trebuchet MS" w:hAnsi="Trebuchet MS"/>
        <w:i/>
        <w:color w:val="651031"/>
        <w:sz w:val="28"/>
        <w:szCs w:val="28"/>
      </w:rPr>
      <w:t>!   </w:t>
    </w:r>
  </w:p>
  <w:p w:rsidR="00C91A2D" w:rsidRPr="007A6B97" w:rsidRDefault="00466424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w:pict>
        <v:shape id="AutoShape 2" o:spid="_x0000_s4098" type="#_x0000_t32" style="position:absolute;left:0;text-align:left;margin-left:-57.35pt;margin-top:5.35pt;width:651.2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" strokecolor="#65103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29C"/>
    <w:multiLevelType w:val="hybridMultilevel"/>
    <w:tmpl w:val="1194C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651030"/>
    </o:shapedefaults>
    <o:shapelayout v:ext="edit">
      <o:idmap v:ext="edit" data="4"/>
      <o:rules v:ext="edit">
        <o:r id="V:Rule1" type="connector" idref="#_x0000_s4099"/>
        <o:r id="V:Rule2" type="connector" idref="#AutoShape 2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A2D"/>
    <w:rsid w:val="00004FF0"/>
    <w:rsid w:val="000131E4"/>
    <w:rsid w:val="00016D24"/>
    <w:rsid w:val="000321E6"/>
    <w:rsid w:val="00032F9B"/>
    <w:rsid w:val="000366CB"/>
    <w:rsid w:val="00045987"/>
    <w:rsid w:val="0005036E"/>
    <w:rsid w:val="00061708"/>
    <w:rsid w:val="000650EB"/>
    <w:rsid w:val="000736B4"/>
    <w:rsid w:val="000960AC"/>
    <w:rsid w:val="00097265"/>
    <w:rsid w:val="000A1D08"/>
    <w:rsid w:val="000A68DF"/>
    <w:rsid w:val="000C5528"/>
    <w:rsid w:val="000D0AAA"/>
    <w:rsid w:val="000D5B09"/>
    <w:rsid w:val="000F3238"/>
    <w:rsid w:val="000F3868"/>
    <w:rsid w:val="00103110"/>
    <w:rsid w:val="001072D1"/>
    <w:rsid w:val="0012380A"/>
    <w:rsid w:val="00125823"/>
    <w:rsid w:val="00126E5F"/>
    <w:rsid w:val="00127D74"/>
    <w:rsid w:val="0013342E"/>
    <w:rsid w:val="00143BA1"/>
    <w:rsid w:val="00151F1B"/>
    <w:rsid w:val="001563DF"/>
    <w:rsid w:val="001703C3"/>
    <w:rsid w:val="00172370"/>
    <w:rsid w:val="0017664F"/>
    <w:rsid w:val="00191756"/>
    <w:rsid w:val="0019341A"/>
    <w:rsid w:val="001A26BD"/>
    <w:rsid w:val="001A6974"/>
    <w:rsid w:val="001B2063"/>
    <w:rsid w:val="001B3947"/>
    <w:rsid w:val="001E7D35"/>
    <w:rsid w:val="001F2F2B"/>
    <w:rsid w:val="001F558E"/>
    <w:rsid w:val="002068B9"/>
    <w:rsid w:val="00221D3E"/>
    <w:rsid w:val="00233C23"/>
    <w:rsid w:val="002369C2"/>
    <w:rsid w:val="00244B3A"/>
    <w:rsid w:val="00244E3E"/>
    <w:rsid w:val="002616F7"/>
    <w:rsid w:val="00261EC5"/>
    <w:rsid w:val="002668C1"/>
    <w:rsid w:val="00266F16"/>
    <w:rsid w:val="00267D12"/>
    <w:rsid w:val="00270425"/>
    <w:rsid w:val="00272593"/>
    <w:rsid w:val="00275A87"/>
    <w:rsid w:val="00282763"/>
    <w:rsid w:val="002856C4"/>
    <w:rsid w:val="00290486"/>
    <w:rsid w:val="002910C5"/>
    <w:rsid w:val="002B06C9"/>
    <w:rsid w:val="002B4691"/>
    <w:rsid w:val="002C01B7"/>
    <w:rsid w:val="002C05F4"/>
    <w:rsid w:val="002C2B65"/>
    <w:rsid w:val="002C3CF0"/>
    <w:rsid w:val="002D4D6B"/>
    <w:rsid w:val="002D7172"/>
    <w:rsid w:val="002E0102"/>
    <w:rsid w:val="002E325D"/>
    <w:rsid w:val="002E7E93"/>
    <w:rsid w:val="002F46DC"/>
    <w:rsid w:val="002F5024"/>
    <w:rsid w:val="002F59A8"/>
    <w:rsid w:val="0030048B"/>
    <w:rsid w:val="00303AC3"/>
    <w:rsid w:val="00303F74"/>
    <w:rsid w:val="003131DE"/>
    <w:rsid w:val="00320200"/>
    <w:rsid w:val="003206D9"/>
    <w:rsid w:val="00324F23"/>
    <w:rsid w:val="00330AAE"/>
    <w:rsid w:val="003426DC"/>
    <w:rsid w:val="00355683"/>
    <w:rsid w:val="003560CB"/>
    <w:rsid w:val="00362B84"/>
    <w:rsid w:val="00363C14"/>
    <w:rsid w:val="00373314"/>
    <w:rsid w:val="00376FD0"/>
    <w:rsid w:val="003844FA"/>
    <w:rsid w:val="003A1CD8"/>
    <w:rsid w:val="003A2B25"/>
    <w:rsid w:val="003A2F60"/>
    <w:rsid w:val="003A4AC8"/>
    <w:rsid w:val="003A5B2C"/>
    <w:rsid w:val="003A76C5"/>
    <w:rsid w:val="003B19F1"/>
    <w:rsid w:val="003D005F"/>
    <w:rsid w:val="003D18AC"/>
    <w:rsid w:val="003D461C"/>
    <w:rsid w:val="003E7E80"/>
    <w:rsid w:val="00413C31"/>
    <w:rsid w:val="004163BE"/>
    <w:rsid w:val="00424A07"/>
    <w:rsid w:val="00430F61"/>
    <w:rsid w:val="004324BA"/>
    <w:rsid w:val="004354C4"/>
    <w:rsid w:val="0043655C"/>
    <w:rsid w:val="00437DC4"/>
    <w:rsid w:val="00442F41"/>
    <w:rsid w:val="00455479"/>
    <w:rsid w:val="00466424"/>
    <w:rsid w:val="00476FF0"/>
    <w:rsid w:val="00486E7F"/>
    <w:rsid w:val="00495E5C"/>
    <w:rsid w:val="004A3E8E"/>
    <w:rsid w:val="004A42BA"/>
    <w:rsid w:val="004B67FF"/>
    <w:rsid w:val="004C389A"/>
    <w:rsid w:val="004D1572"/>
    <w:rsid w:val="004D50AA"/>
    <w:rsid w:val="004D6CA9"/>
    <w:rsid w:val="004E133F"/>
    <w:rsid w:val="004E2B5A"/>
    <w:rsid w:val="004F4146"/>
    <w:rsid w:val="004F6FDA"/>
    <w:rsid w:val="00500303"/>
    <w:rsid w:val="00500F51"/>
    <w:rsid w:val="00506B3E"/>
    <w:rsid w:val="005151A4"/>
    <w:rsid w:val="0052760A"/>
    <w:rsid w:val="005277F8"/>
    <w:rsid w:val="00530348"/>
    <w:rsid w:val="0053076A"/>
    <w:rsid w:val="00531359"/>
    <w:rsid w:val="00531A3B"/>
    <w:rsid w:val="005330B2"/>
    <w:rsid w:val="00557E24"/>
    <w:rsid w:val="00591D40"/>
    <w:rsid w:val="005956AB"/>
    <w:rsid w:val="00597101"/>
    <w:rsid w:val="005A006E"/>
    <w:rsid w:val="005A162C"/>
    <w:rsid w:val="005A1B9F"/>
    <w:rsid w:val="005B72E4"/>
    <w:rsid w:val="005C591D"/>
    <w:rsid w:val="005C6AEC"/>
    <w:rsid w:val="005D04DD"/>
    <w:rsid w:val="005D1B17"/>
    <w:rsid w:val="005D64CF"/>
    <w:rsid w:val="005F27B6"/>
    <w:rsid w:val="005F51F7"/>
    <w:rsid w:val="0061108D"/>
    <w:rsid w:val="00612AA5"/>
    <w:rsid w:val="00627035"/>
    <w:rsid w:val="006273BA"/>
    <w:rsid w:val="0064333C"/>
    <w:rsid w:val="00650C8D"/>
    <w:rsid w:val="0065701B"/>
    <w:rsid w:val="00671828"/>
    <w:rsid w:val="00673081"/>
    <w:rsid w:val="00676846"/>
    <w:rsid w:val="006771EB"/>
    <w:rsid w:val="006806F3"/>
    <w:rsid w:val="006A3358"/>
    <w:rsid w:val="006A4742"/>
    <w:rsid w:val="006B1247"/>
    <w:rsid w:val="006C21E7"/>
    <w:rsid w:val="006D3E46"/>
    <w:rsid w:val="006D5223"/>
    <w:rsid w:val="006D5282"/>
    <w:rsid w:val="006E4CCC"/>
    <w:rsid w:val="006E79A8"/>
    <w:rsid w:val="006E7F25"/>
    <w:rsid w:val="006F7D5A"/>
    <w:rsid w:val="00701A9D"/>
    <w:rsid w:val="007123D3"/>
    <w:rsid w:val="00712E81"/>
    <w:rsid w:val="00731311"/>
    <w:rsid w:val="0073532C"/>
    <w:rsid w:val="00737945"/>
    <w:rsid w:val="00737D2A"/>
    <w:rsid w:val="007404DE"/>
    <w:rsid w:val="00773DBD"/>
    <w:rsid w:val="007755EF"/>
    <w:rsid w:val="0077641D"/>
    <w:rsid w:val="007824A9"/>
    <w:rsid w:val="007A6B97"/>
    <w:rsid w:val="007B15E7"/>
    <w:rsid w:val="007B448F"/>
    <w:rsid w:val="007B54A0"/>
    <w:rsid w:val="007C27A4"/>
    <w:rsid w:val="007C343F"/>
    <w:rsid w:val="007D6A42"/>
    <w:rsid w:val="00820F31"/>
    <w:rsid w:val="00822CD8"/>
    <w:rsid w:val="00825441"/>
    <w:rsid w:val="008321A2"/>
    <w:rsid w:val="008339C5"/>
    <w:rsid w:val="0083402A"/>
    <w:rsid w:val="00842321"/>
    <w:rsid w:val="00850DC5"/>
    <w:rsid w:val="00851EA0"/>
    <w:rsid w:val="00873147"/>
    <w:rsid w:val="00876BA0"/>
    <w:rsid w:val="008949AE"/>
    <w:rsid w:val="00895F49"/>
    <w:rsid w:val="00897508"/>
    <w:rsid w:val="008A47A4"/>
    <w:rsid w:val="008B130A"/>
    <w:rsid w:val="00924E32"/>
    <w:rsid w:val="009326C8"/>
    <w:rsid w:val="00933723"/>
    <w:rsid w:val="00945360"/>
    <w:rsid w:val="00961966"/>
    <w:rsid w:val="0097182E"/>
    <w:rsid w:val="0098203A"/>
    <w:rsid w:val="009836EC"/>
    <w:rsid w:val="009864BE"/>
    <w:rsid w:val="00986EDB"/>
    <w:rsid w:val="009A3887"/>
    <w:rsid w:val="009A7A25"/>
    <w:rsid w:val="009C05A2"/>
    <w:rsid w:val="009D4F85"/>
    <w:rsid w:val="009D736F"/>
    <w:rsid w:val="009E6141"/>
    <w:rsid w:val="009E6B7E"/>
    <w:rsid w:val="009F66FE"/>
    <w:rsid w:val="00A03678"/>
    <w:rsid w:val="00A04D24"/>
    <w:rsid w:val="00A068E5"/>
    <w:rsid w:val="00A07893"/>
    <w:rsid w:val="00A2451F"/>
    <w:rsid w:val="00A25F1F"/>
    <w:rsid w:val="00A32A1D"/>
    <w:rsid w:val="00A330D4"/>
    <w:rsid w:val="00A331A6"/>
    <w:rsid w:val="00A333CD"/>
    <w:rsid w:val="00A365C6"/>
    <w:rsid w:val="00A3694F"/>
    <w:rsid w:val="00A4756B"/>
    <w:rsid w:val="00A57FD4"/>
    <w:rsid w:val="00A81452"/>
    <w:rsid w:val="00A81D11"/>
    <w:rsid w:val="00A84503"/>
    <w:rsid w:val="00A877C0"/>
    <w:rsid w:val="00AB412E"/>
    <w:rsid w:val="00AB54D9"/>
    <w:rsid w:val="00AC2C6B"/>
    <w:rsid w:val="00AC5776"/>
    <w:rsid w:val="00AC5F60"/>
    <w:rsid w:val="00AD12B4"/>
    <w:rsid w:val="00AD774A"/>
    <w:rsid w:val="00AE36C1"/>
    <w:rsid w:val="00AF3FD8"/>
    <w:rsid w:val="00AF4B1B"/>
    <w:rsid w:val="00AF5957"/>
    <w:rsid w:val="00B004DF"/>
    <w:rsid w:val="00B22E58"/>
    <w:rsid w:val="00B23958"/>
    <w:rsid w:val="00B27991"/>
    <w:rsid w:val="00B41938"/>
    <w:rsid w:val="00B47149"/>
    <w:rsid w:val="00B5062D"/>
    <w:rsid w:val="00B50874"/>
    <w:rsid w:val="00B539BD"/>
    <w:rsid w:val="00B7449E"/>
    <w:rsid w:val="00B87545"/>
    <w:rsid w:val="00B928BF"/>
    <w:rsid w:val="00B952B8"/>
    <w:rsid w:val="00BA01B6"/>
    <w:rsid w:val="00BA39BE"/>
    <w:rsid w:val="00BD7837"/>
    <w:rsid w:val="00BE3DC1"/>
    <w:rsid w:val="00BE4696"/>
    <w:rsid w:val="00BF3593"/>
    <w:rsid w:val="00BF38EC"/>
    <w:rsid w:val="00BF7282"/>
    <w:rsid w:val="00C01F3E"/>
    <w:rsid w:val="00C07E39"/>
    <w:rsid w:val="00C07E94"/>
    <w:rsid w:val="00C07F13"/>
    <w:rsid w:val="00C10D33"/>
    <w:rsid w:val="00C13164"/>
    <w:rsid w:val="00C14736"/>
    <w:rsid w:val="00C25772"/>
    <w:rsid w:val="00C27749"/>
    <w:rsid w:val="00C3407A"/>
    <w:rsid w:val="00C41AA0"/>
    <w:rsid w:val="00C42752"/>
    <w:rsid w:val="00C4532C"/>
    <w:rsid w:val="00C615CC"/>
    <w:rsid w:val="00C649C6"/>
    <w:rsid w:val="00C73A5D"/>
    <w:rsid w:val="00C74763"/>
    <w:rsid w:val="00C76E8A"/>
    <w:rsid w:val="00C81475"/>
    <w:rsid w:val="00C82F0D"/>
    <w:rsid w:val="00C91A2D"/>
    <w:rsid w:val="00C927EF"/>
    <w:rsid w:val="00CA0033"/>
    <w:rsid w:val="00CA0C6F"/>
    <w:rsid w:val="00CA3C38"/>
    <w:rsid w:val="00CD0898"/>
    <w:rsid w:val="00CE64FC"/>
    <w:rsid w:val="00D0337D"/>
    <w:rsid w:val="00D0488C"/>
    <w:rsid w:val="00D0705E"/>
    <w:rsid w:val="00D119BF"/>
    <w:rsid w:val="00D2395A"/>
    <w:rsid w:val="00D26268"/>
    <w:rsid w:val="00D26653"/>
    <w:rsid w:val="00D26726"/>
    <w:rsid w:val="00D27945"/>
    <w:rsid w:val="00D33717"/>
    <w:rsid w:val="00D578C5"/>
    <w:rsid w:val="00D61E96"/>
    <w:rsid w:val="00D734CA"/>
    <w:rsid w:val="00D80711"/>
    <w:rsid w:val="00D87ECA"/>
    <w:rsid w:val="00D94B90"/>
    <w:rsid w:val="00D963DB"/>
    <w:rsid w:val="00DA3E8C"/>
    <w:rsid w:val="00DB10D9"/>
    <w:rsid w:val="00DC0FF7"/>
    <w:rsid w:val="00DD08E6"/>
    <w:rsid w:val="00DD4BEE"/>
    <w:rsid w:val="00E02805"/>
    <w:rsid w:val="00E04DD4"/>
    <w:rsid w:val="00E27238"/>
    <w:rsid w:val="00E310BD"/>
    <w:rsid w:val="00E44C69"/>
    <w:rsid w:val="00E507D4"/>
    <w:rsid w:val="00E615F8"/>
    <w:rsid w:val="00E647BA"/>
    <w:rsid w:val="00E66494"/>
    <w:rsid w:val="00E731FF"/>
    <w:rsid w:val="00E74ACF"/>
    <w:rsid w:val="00E86FE6"/>
    <w:rsid w:val="00EC6960"/>
    <w:rsid w:val="00ED011E"/>
    <w:rsid w:val="00ED412B"/>
    <w:rsid w:val="00ED5CD8"/>
    <w:rsid w:val="00ED5DD1"/>
    <w:rsid w:val="00EE16A4"/>
    <w:rsid w:val="00EE70A4"/>
    <w:rsid w:val="00EF2D6E"/>
    <w:rsid w:val="00EF30E4"/>
    <w:rsid w:val="00F115F8"/>
    <w:rsid w:val="00F30326"/>
    <w:rsid w:val="00F352CE"/>
    <w:rsid w:val="00F479C1"/>
    <w:rsid w:val="00F53110"/>
    <w:rsid w:val="00F6529D"/>
    <w:rsid w:val="00F6656C"/>
    <w:rsid w:val="00F705FE"/>
    <w:rsid w:val="00F70A59"/>
    <w:rsid w:val="00F90415"/>
    <w:rsid w:val="00F93E65"/>
    <w:rsid w:val="00F9676A"/>
    <w:rsid w:val="00FA4F55"/>
    <w:rsid w:val="00FA77E7"/>
    <w:rsid w:val="00FC0AE5"/>
    <w:rsid w:val="00FC1D5E"/>
    <w:rsid w:val="00FD2E28"/>
    <w:rsid w:val="00FE1D29"/>
    <w:rsid w:val="00FE48D8"/>
    <w:rsid w:val="00FF1435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51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basedOn w:val="Domylnaczcionkaakapitu"/>
    <w:rsid w:val="00AD774A"/>
    <w:rPr>
      <w:color w:val="CC9900"/>
    </w:rPr>
  </w:style>
  <w:style w:type="character" w:customStyle="1" w:styleId="zdate1">
    <w:name w:val="zdate1"/>
    <w:basedOn w:val="Domylnaczcionkaakapitu"/>
    <w:rsid w:val="00AD774A"/>
    <w:rPr>
      <w:rFonts w:ascii="Trebuchet MS" w:hAnsi="Trebuchet MS" w:hint="default"/>
      <w:color w:val="55111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6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p</cp:lastModifiedBy>
  <cp:revision>2</cp:revision>
  <cp:lastPrinted>2015-04-16T06:18:00Z</cp:lastPrinted>
  <dcterms:created xsi:type="dcterms:W3CDTF">2020-07-01T09:21:00Z</dcterms:created>
  <dcterms:modified xsi:type="dcterms:W3CDTF">2020-07-01T09:21:00Z</dcterms:modified>
</cp:coreProperties>
</file>